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E67F2" w14:textId="177A0A4E" w:rsidR="00DE061E" w:rsidRDefault="005059C2" w:rsidP="00DE061E">
      <w:pPr>
        <w:tabs>
          <w:tab w:val="left" w:pos="5103"/>
        </w:tabs>
        <w:spacing w:line="240" w:lineRule="auto"/>
        <w:rPr>
          <w:rFonts w:eastAsiaTheme="majorEastAsia"/>
          <w:lang w:eastAsia="en-US" w:bidi="en-US"/>
        </w:rPr>
      </w:pPr>
      <w:r>
        <w:rPr>
          <w:rFonts w:eastAsiaTheme="majorEastAsia"/>
          <w:lang w:eastAsia="en-US" w:bidi="en-US"/>
        </w:rPr>
        <w:tab/>
      </w:r>
      <w:r w:rsidRPr="005059C2">
        <w:rPr>
          <w:rFonts w:eastAsiaTheme="majorEastAsia"/>
          <w:lang w:eastAsia="en-US" w:bidi="en-US"/>
        </w:rPr>
        <w:t>Socialdepartementet</w:t>
      </w:r>
      <w:r w:rsidRPr="005059C2">
        <w:rPr>
          <w:rFonts w:eastAsiaTheme="majorEastAsia"/>
          <w:lang w:eastAsia="en-US" w:bidi="en-US"/>
        </w:rPr>
        <w:br/>
      </w:r>
      <w:bookmarkStart w:id="0" w:name="_GoBack"/>
      <w:bookmarkEnd w:id="0"/>
      <w:r w:rsidRPr="005059C2">
        <w:rPr>
          <w:rFonts w:eastAsiaTheme="majorEastAsia"/>
          <w:lang w:eastAsia="en-US" w:bidi="en-US"/>
        </w:rPr>
        <w:tab/>
      </w:r>
      <w:hyperlink r:id="rId8" w:history="1">
        <w:r w:rsidR="00DE061E" w:rsidRPr="005D4272">
          <w:rPr>
            <w:rStyle w:val="Hyperlnk"/>
            <w:rFonts w:eastAsiaTheme="majorEastAsia"/>
            <w:lang w:eastAsia="en-US" w:bidi="en-US"/>
          </w:rPr>
          <w:t>andreas.krantz@regeringskansliet.se</w:t>
        </w:r>
      </w:hyperlink>
    </w:p>
    <w:p w14:paraId="42DC30C0" w14:textId="72D95AB7" w:rsidR="00DE061E" w:rsidRDefault="00DE061E" w:rsidP="00DE061E">
      <w:pPr>
        <w:tabs>
          <w:tab w:val="left" w:pos="5103"/>
        </w:tabs>
        <w:spacing w:line="240" w:lineRule="auto"/>
        <w:rPr>
          <w:rFonts w:eastAsiaTheme="majorEastAsia"/>
          <w:lang w:eastAsia="en-US" w:bidi="en-US"/>
        </w:rPr>
      </w:pPr>
      <w:r>
        <w:rPr>
          <w:rFonts w:eastAsiaTheme="majorEastAsia"/>
          <w:lang w:eastAsia="en-US" w:bidi="en-US"/>
        </w:rPr>
        <w:tab/>
      </w:r>
      <w:hyperlink r:id="rId9" w:history="1">
        <w:r w:rsidRPr="005D4272">
          <w:rPr>
            <w:rStyle w:val="Hyperlnk"/>
            <w:rFonts w:eastAsiaTheme="majorEastAsia"/>
            <w:lang w:eastAsia="en-US" w:bidi="en-US"/>
          </w:rPr>
          <w:t>helena.rosen@regeringskansliet.se</w:t>
        </w:r>
      </w:hyperlink>
    </w:p>
    <w:p w14:paraId="7CE1A9D3" w14:textId="77777777" w:rsidR="00DE061E" w:rsidRDefault="00DE061E" w:rsidP="005059C2">
      <w:pPr>
        <w:tabs>
          <w:tab w:val="left" w:pos="5103"/>
        </w:tabs>
        <w:rPr>
          <w:rFonts w:eastAsiaTheme="majorEastAsia"/>
          <w:lang w:eastAsia="en-US" w:bidi="en-US"/>
        </w:rPr>
      </w:pPr>
    </w:p>
    <w:p w14:paraId="05596887" w14:textId="300718B8" w:rsidR="00DE061E" w:rsidRDefault="00DE061E" w:rsidP="005059C2">
      <w:pPr>
        <w:tabs>
          <w:tab w:val="left" w:pos="5103"/>
        </w:tabs>
        <w:rPr>
          <w:rStyle w:val="Hyperlnk"/>
          <w:rFonts w:eastAsiaTheme="majorEastAsia"/>
          <w:lang w:eastAsia="en-US" w:bidi="en-US"/>
        </w:rPr>
      </w:pPr>
      <w:r>
        <w:rPr>
          <w:rFonts w:eastAsiaTheme="majorEastAsia"/>
          <w:lang w:eastAsia="en-US" w:bidi="en-US"/>
        </w:rPr>
        <w:tab/>
      </w:r>
    </w:p>
    <w:p w14:paraId="5940A24D" w14:textId="5E62D212" w:rsidR="00043A13" w:rsidRPr="00086DC2" w:rsidRDefault="00043A13" w:rsidP="00A85BCC">
      <w:pPr>
        <w:tabs>
          <w:tab w:val="left" w:pos="5103"/>
        </w:tabs>
      </w:pPr>
      <w:r w:rsidRPr="006D4235">
        <w:rPr>
          <w:rFonts w:eastAsiaTheme="majorEastAsia" w:cstheme="majorBidi"/>
          <w:b/>
          <w:iCs/>
          <w:kern w:val="32"/>
          <w:sz w:val="28"/>
          <w:szCs w:val="28"/>
          <w:lang w:bidi="en-US"/>
        </w:rPr>
        <w:t xml:space="preserve">Yttrande över remissen </w:t>
      </w:r>
      <w:r w:rsidR="00086DC2" w:rsidRPr="00086DC2">
        <w:rPr>
          <w:rFonts w:eastAsiaTheme="majorEastAsia" w:cstheme="majorBidi"/>
          <w:b/>
          <w:iCs/>
          <w:kern w:val="32"/>
          <w:sz w:val="28"/>
          <w:szCs w:val="28"/>
          <w:lang w:bidi="en-US"/>
        </w:rPr>
        <w:t>Utkast till lagrådsremiss Ett tillfälligt bemyndigande i smittskyddslagen med anledning av det virus som orsakar covid-19</w:t>
      </w:r>
      <w:r w:rsidR="00086DC2">
        <w:rPr>
          <w:rFonts w:eastAsiaTheme="majorEastAsia" w:cstheme="majorBidi"/>
          <w:b/>
          <w:iCs/>
          <w:kern w:val="32"/>
          <w:sz w:val="28"/>
          <w:szCs w:val="28"/>
          <w:lang w:bidi="en-US"/>
        </w:rPr>
        <w:t xml:space="preserve"> </w:t>
      </w:r>
      <w:r w:rsidRPr="00086DC2">
        <w:rPr>
          <w:rFonts w:eastAsiaTheme="majorEastAsia" w:cstheme="majorBidi"/>
          <w:b/>
          <w:iCs/>
          <w:kern w:val="32"/>
          <w:sz w:val="28"/>
          <w:szCs w:val="28"/>
          <w:lang w:bidi="en-US"/>
        </w:rPr>
        <w:t xml:space="preserve">(Dnr </w:t>
      </w:r>
      <w:r w:rsidR="00086DC2" w:rsidRPr="00086DC2">
        <w:rPr>
          <w:rFonts w:eastAsiaTheme="majorEastAsia" w:cstheme="majorBidi"/>
          <w:b/>
          <w:iCs/>
          <w:kern w:val="32"/>
          <w:sz w:val="28"/>
          <w:szCs w:val="28"/>
          <w:lang w:bidi="en-US"/>
        </w:rPr>
        <w:t>S2020/02922/RS</w:t>
      </w:r>
      <w:r w:rsidRPr="00086DC2">
        <w:rPr>
          <w:rFonts w:eastAsiaTheme="majorEastAsia" w:cstheme="majorBidi"/>
          <w:b/>
          <w:iCs/>
          <w:kern w:val="32"/>
          <w:sz w:val="28"/>
          <w:szCs w:val="28"/>
          <w:lang w:bidi="en-US"/>
        </w:rPr>
        <w:t>)</w:t>
      </w:r>
      <w:bookmarkStart w:id="1" w:name="Aspnr"/>
      <w:bookmarkEnd w:id="1"/>
      <w:r w:rsidRPr="00086DC2">
        <w:rPr>
          <w:rFonts w:eastAsiaTheme="majorEastAsia" w:cstheme="majorBidi"/>
          <w:b/>
          <w:iCs/>
          <w:kern w:val="32"/>
          <w:sz w:val="28"/>
          <w:szCs w:val="28"/>
          <w:lang w:bidi="en-US"/>
        </w:rPr>
        <w:t xml:space="preserve"> </w:t>
      </w:r>
    </w:p>
    <w:p w14:paraId="4765D14C" w14:textId="47A98BCF" w:rsidR="00E4385E" w:rsidRDefault="00E4385E" w:rsidP="00043A13">
      <w:pPr>
        <w:spacing w:after="24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 xml:space="preserve">Läkemedelsverket har </w:t>
      </w:r>
      <w:r w:rsidR="00A85BCC">
        <w:rPr>
          <w:rFonts w:ascii="Times New Roman" w:hAnsi="Times New Roman" w:cs="Times New Roman"/>
          <w:sz w:val="24"/>
          <w:szCs w:val="24"/>
          <w:lang w:eastAsia="en-US" w:bidi="en-US"/>
        </w:rPr>
        <w:t xml:space="preserve">i sak inga synpunkter eller invändningar mot </w:t>
      </w:r>
      <w:r>
        <w:rPr>
          <w:rFonts w:ascii="Times New Roman" w:hAnsi="Times New Roman" w:cs="Times New Roman"/>
          <w:sz w:val="24"/>
          <w:szCs w:val="24"/>
          <w:lang w:eastAsia="en-US" w:bidi="en-US"/>
        </w:rPr>
        <w:t>de förslag som lämnas i remissen.</w:t>
      </w:r>
    </w:p>
    <w:p w14:paraId="78DF0B6E" w14:textId="6FFBF333" w:rsidR="003A2EA1" w:rsidRDefault="003A2EA1" w:rsidP="003A2EA1">
      <w:pPr>
        <w:spacing w:after="24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 xml:space="preserve">Det föreslagna bemyndigandet har ett brett tillämpningsområde. </w:t>
      </w:r>
      <w:r>
        <w:rPr>
          <w:rFonts w:ascii="Times New Roman" w:hAnsi="Times New Roman" w:cs="Times New Roman"/>
          <w:sz w:val="24"/>
          <w:szCs w:val="24"/>
        </w:rPr>
        <w:t xml:space="preserve">För att säkerställa ett effektivt smittskydd är det enligt verkets uppfattning önskvärt </w:t>
      </w:r>
      <w:r>
        <w:rPr>
          <w:rFonts w:ascii="Times New Roman" w:hAnsi="Times New Roman" w:cs="Times New Roman"/>
          <w:sz w:val="24"/>
          <w:szCs w:val="24"/>
          <w:lang w:eastAsia="en-US" w:bidi="en-US"/>
        </w:rPr>
        <w:t xml:space="preserve">att </w:t>
      </w:r>
      <w:r w:rsidRPr="00213BEC">
        <w:rPr>
          <w:rFonts w:ascii="Times New Roman" w:hAnsi="Times New Roman" w:cs="Times New Roman"/>
          <w:sz w:val="24"/>
          <w:szCs w:val="24"/>
          <w:lang w:eastAsia="en-US" w:bidi="en-US"/>
        </w:rPr>
        <w:t>ansvars-, närhets- och likhetsprinciperna och det geografiska områdesansvaret</w:t>
      </w:r>
      <w:r>
        <w:rPr>
          <w:rFonts w:ascii="Times New Roman" w:hAnsi="Times New Roman" w:cs="Times New Roman"/>
          <w:sz w:val="24"/>
          <w:szCs w:val="24"/>
          <w:lang w:eastAsia="en-US" w:bidi="en-US"/>
        </w:rPr>
        <w:t xml:space="preserve"> beaktas i så hög utsträckning som möjligt v</w:t>
      </w:r>
      <w:r w:rsidRPr="00213BEC">
        <w:rPr>
          <w:rFonts w:ascii="Times New Roman" w:hAnsi="Times New Roman" w:cs="Times New Roman"/>
          <w:sz w:val="24"/>
          <w:szCs w:val="24"/>
          <w:lang w:eastAsia="en-US" w:bidi="en-US"/>
        </w:rPr>
        <w:t xml:space="preserve">id utformningen av </w:t>
      </w:r>
      <w:r>
        <w:rPr>
          <w:rFonts w:ascii="Times New Roman" w:hAnsi="Times New Roman" w:cs="Times New Roman"/>
          <w:sz w:val="24"/>
          <w:szCs w:val="24"/>
          <w:lang w:eastAsia="en-US" w:bidi="en-US"/>
        </w:rPr>
        <w:t>f</w:t>
      </w:r>
      <w:r w:rsidRPr="00213BEC">
        <w:rPr>
          <w:rFonts w:ascii="Times New Roman" w:hAnsi="Times New Roman" w:cs="Times New Roman"/>
          <w:sz w:val="24"/>
          <w:szCs w:val="24"/>
          <w:lang w:eastAsia="en-US" w:bidi="en-US"/>
        </w:rPr>
        <w:t>öreskrifter</w:t>
      </w:r>
      <w:r>
        <w:rPr>
          <w:rFonts w:ascii="Times New Roman" w:hAnsi="Times New Roman" w:cs="Times New Roman"/>
          <w:sz w:val="24"/>
          <w:szCs w:val="24"/>
          <w:lang w:eastAsia="en-US" w:bidi="en-US"/>
        </w:rPr>
        <w:t xml:space="preserve"> med stöd av bemyndigandet, vilket också kommer till uttryck i utkastet till lagrådsremiss.</w:t>
      </w:r>
      <w:r w:rsidRPr="00213BEC">
        <w:rPr>
          <w:rFonts w:ascii="Times New Roman" w:hAnsi="Times New Roman" w:cs="Times New Roman"/>
          <w:sz w:val="24"/>
          <w:szCs w:val="24"/>
          <w:lang w:eastAsia="en-US" w:bidi="en-US"/>
        </w:rPr>
        <w:t xml:space="preserve"> </w:t>
      </w:r>
    </w:p>
    <w:p w14:paraId="05170CF9" w14:textId="2AC60107" w:rsidR="008A3741" w:rsidRDefault="008A3741" w:rsidP="003A2EA1">
      <w:pPr>
        <w:spacing w:after="240" w:line="240" w:lineRule="auto"/>
        <w:rPr>
          <w:rFonts w:ascii="Times New Roman" w:hAnsi="Times New Roman" w:cs="Times New Roman"/>
          <w:sz w:val="24"/>
          <w:szCs w:val="24"/>
          <w:lang w:eastAsia="en-US" w:bidi="en-US"/>
        </w:rPr>
      </w:pPr>
      <w:r>
        <w:rPr>
          <w:rFonts w:ascii="Times New Roman" w:hAnsi="Times New Roman" w:cs="Times New Roman"/>
          <w:sz w:val="24"/>
          <w:szCs w:val="24"/>
        </w:rPr>
        <w:t xml:space="preserve">Vi vill betona </w:t>
      </w:r>
      <w:r w:rsidR="00911C96">
        <w:rPr>
          <w:rFonts w:ascii="Times New Roman" w:hAnsi="Times New Roman" w:cs="Times New Roman"/>
          <w:sz w:val="24"/>
          <w:szCs w:val="24"/>
        </w:rPr>
        <w:t xml:space="preserve">vikten av att möjliggöra en </w:t>
      </w:r>
      <w:r>
        <w:rPr>
          <w:rFonts w:ascii="Times New Roman" w:hAnsi="Times New Roman" w:cs="Times New Roman"/>
          <w:sz w:val="24"/>
          <w:szCs w:val="24"/>
        </w:rPr>
        <w:t>fördjupad samverkan mellan nationella och regionala aktörer</w:t>
      </w:r>
      <w:r w:rsidR="00911C96">
        <w:rPr>
          <w:rFonts w:ascii="Times New Roman" w:hAnsi="Times New Roman" w:cs="Times New Roman"/>
          <w:sz w:val="24"/>
          <w:szCs w:val="24"/>
        </w:rPr>
        <w:t xml:space="preserve">. Det bör tydliggörs hur berörda aktörer kan </w:t>
      </w:r>
      <w:r>
        <w:rPr>
          <w:rFonts w:ascii="Times New Roman" w:hAnsi="Times New Roman" w:cs="Times New Roman"/>
          <w:sz w:val="24"/>
          <w:szCs w:val="24"/>
        </w:rPr>
        <w:t xml:space="preserve">bistå varandra vid omfattande bristsituationer och hur prioritering och fördelning av resurser </w:t>
      </w:r>
      <w:r w:rsidR="00FE1032">
        <w:rPr>
          <w:rFonts w:ascii="Times New Roman" w:hAnsi="Times New Roman" w:cs="Times New Roman"/>
          <w:sz w:val="24"/>
          <w:szCs w:val="24"/>
        </w:rPr>
        <w:t>bör</w:t>
      </w:r>
      <w:r>
        <w:rPr>
          <w:rFonts w:ascii="Times New Roman" w:hAnsi="Times New Roman" w:cs="Times New Roman"/>
          <w:sz w:val="24"/>
          <w:szCs w:val="24"/>
        </w:rPr>
        <w:t xml:space="preserve"> ske under en kris.</w:t>
      </w:r>
    </w:p>
    <w:p w14:paraId="7CAF10BD" w14:textId="05FCDB30" w:rsidR="00AB0511" w:rsidRDefault="00E821CC" w:rsidP="00043A13">
      <w:pPr>
        <w:spacing w:after="24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För att förslaget till normgivningsbemyndigande i 9 kap. 6 a § första stycket 2 ska få avsedd effekt föreslår</w:t>
      </w:r>
      <w:r w:rsidR="00AB0511">
        <w:rPr>
          <w:rFonts w:ascii="Times New Roman" w:hAnsi="Times New Roman" w:cs="Times New Roman"/>
          <w:sz w:val="24"/>
          <w:szCs w:val="24"/>
          <w:lang w:eastAsia="en-US" w:bidi="en-US"/>
        </w:rPr>
        <w:t xml:space="preserve"> Läkemedelsverket att inte bara läkemedel och medicinsk utrustning på regioners sjukhus och andra vårdinrättningar omfattas utan också läkemedel och utrustning som ännu inte nått en vårdinrättning. Läkemedel brukar inte betecknas som medicinsk utrustning. Ordet ”annan” bör därför strykas i punkten. Vidare kan ”eller” i inledningen av punkten möjligen ge upphov till missförstånd. </w:t>
      </w:r>
    </w:p>
    <w:p w14:paraId="4E655426" w14:textId="0A820D2F" w:rsidR="00E821CC" w:rsidRDefault="00AB0511" w:rsidP="00043A13">
      <w:pPr>
        <w:spacing w:after="24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 xml:space="preserve">Ett förslag till lydelse: 2. inbördes handel </w:t>
      </w:r>
      <w:r w:rsidR="0064054D">
        <w:rPr>
          <w:rFonts w:ascii="Times New Roman" w:hAnsi="Times New Roman" w:cs="Times New Roman"/>
          <w:sz w:val="24"/>
          <w:szCs w:val="24"/>
          <w:lang w:eastAsia="en-US" w:bidi="en-US"/>
        </w:rPr>
        <w:t>och omfördelning av läkemedel och medicinsk utrustning när det gäller regioner samt regioners sjukhus och andra vårdinrättningar, om /…/</w:t>
      </w:r>
      <w:r>
        <w:rPr>
          <w:rFonts w:ascii="Times New Roman" w:hAnsi="Times New Roman" w:cs="Times New Roman"/>
          <w:sz w:val="24"/>
          <w:szCs w:val="24"/>
          <w:lang w:eastAsia="en-US" w:bidi="en-US"/>
        </w:rPr>
        <w:t xml:space="preserve">  </w:t>
      </w:r>
    </w:p>
    <w:p w14:paraId="07E42034" w14:textId="77777777" w:rsidR="002B361E" w:rsidRDefault="0064054D" w:rsidP="00043A13">
      <w:pPr>
        <w:spacing w:after="24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 xml:space="preserve">Vi vill understryka vikten av att möjliggörandet av inbördes handel och omfördelning av läkemedel och medicinsk utrustning omfattar också privata aktörer. </w:t>
      </w:r>
      <w:r w:rsidR="002B361E">
        <w:rPr>
          <w:rFonts w:ascii="Times New Roman" w:hAnsi="Times New Roman" w:cs="Times New Roman"/>
          <w:sz w:val="24"/>
          <w:szCs w:val="24"/>
          <w:lang w:eastAsia="en-US" w:bidi="en-US"/>
        </w:rPr>
        <w:t xml:space="preserve">Som vi förstår förslaget omfattas privata vårdgivare och andra privata aktörer i det här avseendet av punkten 1 i förslaget. </w:t>
      </w:r>
    </w:p>
    <w:p w14:paraId="2A508FB5" w14:textId="0C5A8670" w:rsidR="00A85BCC" w:rsidRDefault="0064054D" w:rsidP="00043A13">
      <w:pPr>
        <w:spacing w:after="24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lastRenderedPageBreak/>
        <w:t xml:space="preserve">Vidare finns det anledning att betona vikten av effektiv tillsyn och kontroll, i vilket ligger att det </w:t>
      </w:r>
      <w:r w:rsidR="002B361E">
        <w:rPr>
          <w:rFonts w:ascii="Times New Roman" w:hAnsi="Times New Roman" w:cs="Times New Roman"/>
          <w:sz w:val="24"/>
          <w:szCs w:val="24"/>
          <w:lang w:eastAsia="en-US" w:bidi="en-US"/>
        </w:rPr>
        <w:t xml:space="preserve">är </w:t>
      </w:r>
      <w:r>
        <w:rPr>
          <w:rFonts w:ascii="Times New Roman" w:hAnsi="Times New Roman" w:cs="Times New Roman"/>
          <w:sz w:val="24"/>
          <w:szCs w:val="24"/>
          <w:lang w:eastAsia="en-US" w:bidi="en-US"/>
        </w:rPr>
        <w:t xml:space="preserve">tydligt vilken myndighet som har tillsynsansvar. </w:t>
      </w:r>
    </w:p>
    <w:p w14:paraId="46F4889F" w14:textId="77777777" w:rsidR="00A85BCC" w:rsidRDefault="00A85BCC" w:rsidP="00043A13">
      <w:pPr>
        <w:spacing w:after="240" w:line="240" w:lineRule="auto"/>
        <w:rPr>
          <w:rFonts w:ascii="Times New Roman" w:hAnsi="Times New Roman" w:cs="Times New Roman"/>
          <w:sz w:val="24"/>
          <w:szCs w:val="24"/>
          <w:lang w:eastAsia="en-US" w:bidi="en-US"/>
        </w:rPr>
      </w:pPr>
    </w:p>
    <w:p w14:paraId="476F6A5B" w14:textId="77777777" w:rsidR="00AA0796" w:rsidRPr="004167FD" w:rsidRDefault="00AA0796" w:rsidP="00043A13">
      <w:pPr>
        <w:spacing w:after="0" w:line="240" w:lineRule="auto"/>
        <w:rPr>
          <w:rFonts w:cs="Times New Roman"/>
          <w:sz w:val="24"/>
          <w:szCs w:val="24"/>
          <w:lang w:eastAsia="en-US" w:bidi="en-US"/>
        </w:rPr>
      </w:pPr>
    </w:p>
    <w:p w14:paraId="700A9D35" w14:textId="0E7A794B" w:rsidR="00043A13" w:rsidRPr="001A64AF" w:rsidRDefault="00DE061E" w:rsidP="00043A13">
      <w:pPr>
        <w:spacing w:after="240" w:line="240" w:lineRule="auto"/>
        <w:rPr>
          <w:rFonts w:ascii="Times New Roman" w:hAnsi="Times New Roman" w:cs="Times New Roman"/>
          <w:i/>
          <w:sz w:val="24"/>
          <w:szCs w:val="24"/>
          <w:lang w:eastAsia="en-US" w:bidi="en-US"/>
        </w:rPr>
      </w:pPr>
      <w:r>
        <w:rPr>
          <w:rFonts w:ascii="Times New Roman" w:hAnsi="Times New Roman" w:cs="Times New Roman"/>
          <w:sz w:val="24"/>
          <w:szCs w:val="24"/>
          <w:lang w:eastAsia="en-US" w:bidi="en-US"/>
        </w:rPr>
        <w:t xml:space="preserve">Detta yttrande har beslutats av generaldirektören Catarina Andersson Forsman efter föredragning av </w:t>
      </w:r>
      <w:r w:rsidR="00980784">
        <w:rPr>
          <w:rFonts w:ascii="Times New Roman" w:hAnsi="Times New Roman" w:cs="Times New Roman"/>
          <w:sz w:val="24"/>
          <w:szCs w:val="24"/>
          <w:lang w:eastAsia="en-US" w:bidi="en-US"/>
        </w:rPr>
        <w:t>chefsjuristen Joakim Brandberg</w:t>
      </w:r>
      <w:r w:rsidR="00043A13" w:rsidRPr="00716EF5">
        <w:rPr>
          <w:rFonts w:ascii="Times New Roman" w:hAnsi="Times New Roman" w:cs="Times New Roman"/>
          <w:sz w:val="24"/>
          <w:szCs w:val="24"/>
          <w:lang w:eastAsia="en-US" w:bidi="en-US"/>
        </w:rPr>
        <w:t>.</w:t>
      </w:r>
      <w:r>
        <w:rPr>
          <w:rFonts w:ascii="Times New Roman" w:hAnsi="Times New Roman" w:cs="Times New Roman"/>
          <w:sz w:val="24"/>
          <w:szCs w:val="24"/>
          <w:lang w:eastAsia="en-US" w:bidi="en-US"/>
        </w:rPr>
        <w:t xml:space="preserve"> </w:t>
      </w:r>
      <w:r w:rsidR="00043A13" w:rsidRPr="00716EF5">
        <w:rPr>
          <w:rFonts w:ascii="Times New Roman" w:hAnsi="Times New Roman" w:cs="Times New Roman"/>
          <w:sz w:val="24"/>
          <w:szCs w:val="24"/>
          <w:lang w:eastAsia="en-US" w:bidi="en-US"/>
        </w:rPr>
        <w:t xml:space="preserve">I den slutliga handläggningen har också </w:t>
      </w:r>
      <w:r w:rsidR="00980784">
        <w:rPr>
          <w:rFonts w:ascii="Times New Roman" w:hAnsi="Times New Roman" w:cs="Times New Roman"/>
          <w:sz w:val="24"/>
          <w:szCs w:val="24"/>
          <w:lang w:eastAsia="en-US" w:bidi="en-US"/>
        </w:rPr>
        <w:t xml:space="preserve">rättsenhetschefen Mattias Thalén, biträdande rättsenhetschefen Kenneth Nordback och tf. beredningschefen Evelina Kaarme </w:t>
      </w:r>
      <w:r w:rsidR="00043A13" w:rsidRPr="00716EF5">
        <w:rPr>
          <w:rFonts w:ascii="Times New Roman" w:hAnsi="Times New Roman" w:cs="Times New Roman"/>
          <w:sz w:val="24"/>
          <w:szCs w:val="24"/>
          <w:lang w:eastAsia="en-US" w:bidi="en-US"/>
        </w:rPr>
        <w:t>deltagit.</w:t>
      </w:r>
    </w:p>
    <w:tbl>
      <w:tblPr>
        <w:tblW w:w="0" w:type="auto"/>
        <w:tblLayout w:type="fixed"/>
        <w:tblCellMar>
          <w:left w:w="70" w:type="dxa"/>
          <w:right w:w="70" w:type="dxa"/>
        </w:tblCellMar>
        <w:tblLook w:val="0000" w:firstRow="0" w:lastRow="0" w:firstColumn="0" w:lastColumn="0" w:noHBand="0" w:noVBand="0"/>
      </w:tblPr>
      <w:tblGrid>
        <w:gridCol w:w="4465"/>
        <w:gridCol w:w="4110"/>
      </w:tblGrid>
      <w:tr w:rsidR="00043A13" w14:paraId="072B2FB0" w14:textId="77777777" w:rsidTr="001007D1">
        <w:trPr>
          <w:trHeight w:val="967"/>
        </w:trPr>
        <w:tc>
          <w:tcPr>
            <w:tcW w:w="8575" w:type="dxa"/>
            <w:gridSpan w:val="2"/>
          </w:tcPr>
          <w:p w14:paraId="623DEB8B" w14:textId="77777777" w:rsidR="00043A13" w:rsidRDefault="00043A13" w:rsidP="001007D1">
            <w:pPr>
              <w:keepNext/>
              <w:rPr>
                <w:rFonts w:ascii="Times New Roman" w:hAnsi="Times New Roman" w:cs="Times New Roman"/>
                <w:sz w:val="24"/>
                <w:szCs w:val="24"/>
              </w:rPr>
            </w:pPr>
          </w:p>
          <w:p w14:paraId="27F5437F" w14:textId="6475A946" w:rsidR="00DE061E" w:rsidRPr="00683552" w:rsidRDefault="00DE061E" w:rsidP="001007D1">
            <w:pPr>
              <w:keepNext/>
              <w:rPr>
                <w:sz w:val="24"/>
                <w:szCs w:val="24"/>
              </w:rPr>
            </w:pPr>
          </w:p>
        </w:tc>
      </w:tr>
      <w:tr w:rsidR="00043A13" w14:paraId="72793D72" w14:textId="77777777" w:rsidTr="001007D1">
        <w:trPr>
          <w:cantSplit/>
          <w:trHeight w:val="916"/>
        </w:trPr>
        <w:tc>
          <w:tcPr>
            <w:tcW w:w="4465" w:type="dxa"/>
          </w:tcPr>
          <w:p w14:paraId="1ED13088" w14:textId="3BCFB216" w:rsidR="00043A13" w:rsidRPr="00716EF5" w:rsidRDefault="00DE061E" w:rsidP="001007D1">
            <w:pPr>
              <w:keepNext/>
              <w:spacing w:after="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Catarina Andersson Forsman</w:t>
            </w:r>
          </w:p>
          <w:p w14:paraId="539FCF57" w14:textId="77777777" w:rsidR="00043A13" w:rsidRDefault="00043A13" w:rsidP="00FC6120">
            <w:pPr>
              <w:keepNext/>
              <w:spacing w:after="0" w:line="240" w:lineRule="auto"/>
            </w:pPr>
          </w:p>
        </w:tc>
        <w:tc>
          <w:tcPr>
            <w:tcW w:w="4110" w:type="dxa"/>
            <w:tcBorders>
              <w:bottom w:val="nil"/>
            </w:tcBorders>
          </w:tcPr>
          <w:p w14:paraId="6038F7F6" w14:textId="77777777" w:rsidR="00DE061E" w:rsidRDefault="00DE061E" w:rsidP="001007D1">
            <w:pPr>
              <w:keepNext/>
              <w:spacing w:after="0" w:line="240" w:lineRule="auto"/>
              <w:rPr>
                <w:rFonts w:ascii="Times New Roman" w:hAnsi="Times New Roman" w:cs="Times New Roman"/>
                <w:sz w:val="24"/>
                <w:szCs w:val="24"/>
                <w:lang w:eastAsia="en-US" w:bidi="en-US"/>
              </w:rPr>
            </w:pPr>
          </w:p>
          <w:p w14:paraId="34E2170B" w14:textId="76EEB07A" w:rsidR="00043A13" w:rsidRPr="00716EF5" w:rsidRDefault="00980784" w:rsidP="001007D1">
            <w:pPr>
              <w:keepNext/>
              <w:spacing w:after="0" w:line="240" w:lineRule="auto"/>
              <w:rPr>
                <w:rFonts w:ascii="Times New Roman" w:hAnsi="Times New Roman" w:cs="Times New Roman"/>
                <w:sz w:val="24"/>
                <w:szCs w:val="24"/>
                <w:lang w:eastAsia="en-US" w:bidi="en-US"/>
              </w:rPr>
            </w:pPr>
            <w:r>
              <w:rPr>
                <w:rFonts w:ascii="Times New Roman" w:hAnsi="Times New Roman" w:cs="Times New Roman"/>
                <w:sz w:val="24"/>
                <w:szCs w:val="24"/>
                <w:lang w:eastAsia="en-US" w:bidi="en-US"/>
              </w:rPr>
              <w:t>Joakim Brandberg</w:t>
            </w:r>
            <w:r w:rsidR="00043A13" w:rsidRPr="00716EF5">
              <w:rPr>
                <w:rFonts w:ascii="Times New Roman" w:hAnsi="Times New Roman" w:cs="Times New Roman"/>
                <w:sz w:val="24"/>
                <w:szCs w:val="24"/>
                <w:lang w:eastAsia="en-US" w:bidi="en-US"/>
              </w:rPr>
              <w:t xml:space="preserve"> </w:t>
            </w:r>
          </w:p>
          <w:p w14:paraId="609AE40D" w14:textId="26162E80" w:rsidR="00043A13" w:rsidRPr="00716EF5" w:rsidRDefault="00043A13" w:rsidP="001007D1">
            <w:pPr>
              <w:keepNext/>
              <w:spacing w:after="0" w:line="240" w:lineRule="auto"/>
              <w:rPr>
                <w:rFonts w:ascii="Times New Roman" w:hAnsi="Times New Roman" w:cs="Times New Roman"/>
                <w:sz w:val="24"/>
                <w:szCs w:val="24"/>
                <w:lang w:eastAsia="en-US" w:bidi="en-US"/>
              </w:rPr>
            </w:pPr>
          </w:p>
          <w:p w14:paraId="312BA582" w14:textId="77777777" w:rsidR="00043A13" w:rsidRDefault="00043A13" w:rsidP="001007D1">
            <w:pPr>
              <w:keepNext/>
            </w:pPr>
          </w:p>
        </w:tc>
      </w:tr>
      <w:tr w:rsidR="00043A13" w14:paraId="51D48BDF" w14:textId="77777777" w:rsidTr="001007D1">
        <w:trPr>
          <w:trHeight w:val="1032"/>
        </w:trPr>
        <w:tc>
          <w:tcPr>
            <w:tcW w:w="8575" w:type="dxa"/>
            <w:gridSpan w:val="2"/>
          </w:tcPr>
          <w:p w14:paraId="30373AB9" w14:textId="353C46D2" w:rsidR="00043A13" w:rsidRPr="00CD6F76" w:rsidRDefault="00043A13" w:rsidP="00ED7078">
            <w:pPr>
              <w:keepNext/>
              <w:spacing w:after="0"/>
              <w:rPr>
                <w:rFonts w:ascii="Times New Roman" w:hAnsi="Times New Roman" w:cs="Times New Roman"/>
                <w:i/>
                <w:sz w:val="24"/>
                <w:szCs w:val="24"/>
              </w:rPr>
            </w:pPr>
          </w:p>
        </w:tc>
      </w:tr>
    </w:tbl>
    <w:p w14:paraId="6206BA7C" w14:textId="77777777" w:rsidR="00043A13" w:rsidRDefault="00043A13" w:rsidP="00043A13">
      <w:pPr>
        <w:spacing w:after="0"/>
      </w:pPr>
    </w:p>
    <w:p w14:paraId="372D0409" w14:textId="77777777" w:rsidR="00EB7819" w:rsidRPr="00EB7819" w:rsidRDefault="00EB7819" w:rsidP="00250412"/>
    <w:sectPr w:rsidR="00EB7819" w:rsidRPr="00EB7819" w:rsidSect="00912B21">
      <w:headerReference w:type="default" r:id="rId10"/>
      <w:footerReference w:type="default" r:id="rId11"/>
      <w:headerReference w:type="first" r:id="rId12"/>
      <w:footerReference w:type="first" r:id="rId13"/>
      <w:type w:val="continuous"/>
      <w:pgSz w:w="11906" w:h="16838"/>
      <w:pgMar w:top="1644" w:right="1418" w:bottom="1701" w:left="2098" w:header="56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29E0" w14:textId="77777777" w:rsidR="00F6213C" w:rsidRDefault="00F6213C" w:rsidP="00707125">
      <w:r>
        <w:separator/>
      </w:r>
    </w:p>
  </w:endnote>
  <w:endnote w:type="continuationSeparator" w:id="0">
    <w:p w14:paraId="68BE9F05" w14:textId="77777777" w:rsidR="00F6213C" w:rsidRDefault="00F6213C" w:rsidP="0070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547E" w14:textId="77777777" w:rsidR="008A3728" w:rsidRPr="009A5EA8" w:rsidRDefault="008A3728" w:rsidP="00DB7DAA">
    <w:pPr>
      <w:pStyle w:val="Sidfot2"/>
      <w:tabs>
        <w:tab w:val="right" w:pos="8364"/>
      </w:tabs>
      <w:jc w:val="left"/>
    </w:pPr>
    <w:r>
      <w:tab/>
    </w:r>
    <w:r w:rsidR="00BF4819">
      <w:fldChar w:fldCharType="begin"/>
    </w:r>
    <w:r w:rsidR="00BF4819">
      <w:instrText xml:space="preserve"> PAGE   \* MERGEFORMAT </w:instrText>
    </w:r>
    <w:r w:rsidR="00BF4819">
      <w:fldChar w:fldCharType="separate"/>
    </w:r>
    <w:r w:rsidR="0052178C">
      <w:rPr>
        <w:noProof/>
      </w:rPr>
      <w:t>2</w:t>
    </w:r>
    <w:r w:rsidR="00BF4819">
      <w:rPr>
        <w:noProof/>
      </w:rPr>
      <w:fldChar w:fldCharType="end"/>
    </w:r>
    <w:r w:rsidRPr="00F306BE">
      <w:t xml:space="preserve"> (</w:t>
    </w:r>
    <w:r w:rsidR="00F6213C">
      <w:fldChar w:fldCharType="begin"/>
    </w:r>
    <w:r w:rsidR="00F6213C">
      <w:instrText xml:space="preserve"> NUMPAGES   \* MERGEFORMAT </w:instrText>
    </w:r>
    <w:r w:rsidR="00F6213C">
      <w:fldChar w:fldCharType="separate"/>
    </w:r>
    <w:r w:rsidR="0052178C">
      <w:rPr>
        <w:noProof/>
      </w:rPr>
      <w:t>3</w:t>
    </w:r>
    <w:r w:rsidR="00F6213C">
      <w:rPr>
        <w:noProof/>
      </w:rPr>
      <w:fldChar w:fldCharType="end"/>
    </w:r>
    <w:r w:rsidRPr="00F306B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28CD" w14:textId="77777777" w:rsidR="008A3728" w:rsidRPr="00A9453E" w:rsidRDefault="008A3728" w:rsidP="00A9453E">
    <w:pPr>
      <w:pStyle w:val="Sidfotgr"/>
      <w:tabs>
        <w:tab w:val="right" w:pos="8364"/>
      </w:tabs>
      <w:spacing w:line="160" w:lineRule="exact"/>
      <w:rPr>
        <w:sz w:val="18"/>
        <w:szCs w:val="18"/>
      </w:rPr>
    </w:pPr>
    <w:r>
      <w:tab/>
    </w:r>
    <w:r w:rsidR="009A1735" w:rsidRPr="00A9453E">
      <w:rPr>
        <w:sz w:val="18"/>
        <w:szCs w:val="18"/>
      </w:rPr>
      <w:fldChar w:fldCharType="begin"/>
    </w:r>
    <w:r w:rsidRPr="00A9453E">
      <w:rPr>
        <w:sz w:val="18"/>
        <w:szCs w:val="18"/>
      </w:rPr>
      <w:instrText xml:space="preserve"> PAGE   \* MERGEFORMAT </w:instrText>
    </w:r>
    <w:r w:rsidR="009A1735" w:rsidRPr="00A9453E">
      <w:rPr>
        <w:sz w:val="18"/>
        <w:szCs w:val="18"/>
      </w:rPr>
      <w:fldChar w:fldCharType="separate"/>
    </w:r>
    <w:r w:rsidR="0052178C">
      <w:rPr>
        <w:noProof/>
        <w:sz w:val="18"/>
        <w:szCs w:val="18"/>
      </w:rPr>
      <w:t>1</w:t>
    </w:r>
    <w:r w:rsidR="009A1735" w:rsidRPr="00A9453E">
      <w:rPr>
        <w:sz w:val="18"/>
        <w:szCs w:val="18"/>
      </w:rPr>
      <w:fldChar w:fldCharType="end"/>
    </w:r>
    <w:r w:rsidRPr="00A9453E">
      <w:rPr>
        <w:sz w:val="18"/>
        <w:szCs w:val="18"/>
      </w:rPr>
      <w:t xml:space="preserve"> (</w:t>
    </w:r>
    <w:r w:rsidR="00F6213C">
      <w:fldChar w:fldCharType="begin"/>
    </w:r>
    <w:r w:rsidR="00F6213C">
      <w:instrText xml:space="preserve"> NUMPAGES   \* MERGEFORMAT </w:instrText>
    </w:r>
    <w:r w:rsidR="00F6213C">
      <w:fldChar w:fldCharType="separate"/>
    </w:r>
    <w:r w:rsidR="0052178C" w:rsidRPr="0052178C">
      <w:rPr>
        <w:noProof/>
        <w:sz w:val="18"/>
        <w:szCs w:val="18"/>
      </w:rPr>
      <w:t>3</w:t>
    </w:r>
    <w:r w:rsidR="00F6213C">
      <w:rPr>
        <w:noProof/>
        <w:sz w:val="18"/>
        <w:szCs w:val="18"/>
      </w:rPr>
      <w:fldChar w:fldCharType="end"/>
    </w:r>
    <w:r w:rsidRPr="00A9453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D2949" w14:textId="77777777" w:rsidR="00F6213C" w:rsidRDefault="00F6213C" w:rsidP="00707125">
      <w:r>
        <w:separator/>
      </w:r>
    </w:p>
  </w:footnote>
  <w:footnote w:type="continuationSeparator" w:id="0">
    <w:p w14:paraId="4C391747" w14:textId="77777777" w:rsidR="00F6213C" w:rsidRDefault="00F6213C" w:rsidP="0070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567" w:type="dxa"/>
      <w:tblLayout w:type="fixed"/>
      <w:tblCellMar>
        <w:left w:w="70" w:type="dxa"/>
        <w:right w:w="70" w:type="dxa"/>
      </w:tblCellMar>
      <w:tblLook w:val="0000" w:firstRow="0" w:lastRow="0" w:firstColumn="0" w:lastColumn="0" w:noHBand="0" w:noVBand="0"/>
    </w:tblPr>
    <w:tblGrid>
      <w:gridCol w:w="5032"/>
      <w:gridCol w:w="2268"/>
      <w:gridCol w:w="2268"/>
    </w:tblGrid>
    <w:tr w:rsidR="008A3728" w:rsidRPr="00F306BE" w14:paraId="25363EE7" w14:textId="77777777" w:rsidTr="00DB7DAA">
      <w:trPr>
        <w:cantSplit/>
      </w:trPr>
      <w:tc>
        <w:tcPr>
          <w:tcW w:w="5032" w:type="dxa"/>
          <w:tcBorders>
            <w:top w:val="nil"/>
          </w:tcBorders>
        </w:tcPr>
        <w:p w14:paraId="59A30C59" w14:textId="77777777" w:rsidR="008A3728" w:rsidRPr="00F306BE" w:rsidRDefault="00325957" w:rsidP="00DB7DAA">
          <w:pPr>
            <w:pStyle w:val="Sidhuvud"/>
            <w:tabs>
              <w:tab w:val="clear" w:pos="4536"/>
              <w:tab w:val="clear" w:pos="9072"/>
            </w:tabs>
            <w:rPr>
              <w:rFonts w:ascii="Arial" w:hAnsi="Arial" w:cs="Arial"/>
              <w:sz w:val="18"/>
              <w:szCs w:val="18"/>
            </w:rPr>
          </w:pPr>
          <w:r>
            <w:rPr>
              <w:noProof/>
            </w:rPr>
            <w:drawing>
              <wp:inline distT="0" distB="0" distL="0" distR="0" wp14:anchorId="1BE5730C" wp14:editId="4C7B41F7">
                <wp:extent cx="2313295" cy="342900"/>
                <wp:effectExtent l="0" t="0" r="0" b="0"/>
                <wp:docPr id="2" name="Bild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as3\redirected$\annalag\Desktop\D2 Mallsluss\Lakemedelsverke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295" cy="342900"/>
                        </a:xfrm>
                        <a:prstGeom prst="rect">
                          <a:avLst/>
                        </a:prstGeom>
                        <a:noFill/>
                        <a:ln>
                          <a:noFill/>
                        </a:ln>
                      </pic:spPr>
                    </pic:pic>
                  </a:graphicData>
                </a:graphic>
              </wp:inline>
            </w:drawing>
          </w:r>
        </w:p>
      </w:tc>
      <w:tc>
        <w:tcPr>
          <w:tcW w:w="2268" w:type="dxa"/>
        </w:tcPr>
        <w:p w14:paraId="5F1DA532" w14:textId="77777777" w:rsidR="008A3728" w:rsidRPr="00F306BE" w:rsidRDefault="008A3728" w:rsidP="00DB7DAA">
          <w:pPr>
            <w:pStyle w:val="Sidhuvud"/>
            <w:tabs>
              <w:tab w:val="clear" w:pos="4536"/>
              <w:tab w:val="clear" w:pos="9072"/>
            </w:tabs>
            <w:rPr>
              <w:rFonts w:ascii="Arial" w:hAnsi="Arial" w:cs="Arial"/>
              <w:sz w:val="18"/>
              <w:szCs w:val="18"/>
            </w:rPr>
          </w:pPr>
        </w:p>
      </w:tc>
      <w:tc>
        <w:tcPr>
          <w:tcW w:w="2268" w:type="dxa"/>
        </w:tcPr>
        <w:p w14:paraId="0F575A77" w14:textId="77777777" w:rsidR="008A3728" w:rsidRPr="00F306BE" w:rsidRDefault="008A3728" w:rsidP="00DB7DAA">
          <w:pPr>
            <w:pStyle w:val="Sidhuvud"/>
            <w:tabs>
              <w:tab w:val="clear" w:pos="4536"/>
              <w:tab w:val="clear" w:pos="9072"/>
            </w:tabs>
            <w:rPr>
              <w:rFonts w:ascii="Arial" w:hAnsi="Arial" w:cs="Arial"/>
              <w:sz w:val="18"/>
              <w:szCs w:val="18"/>
            </w:rPr>
          </w:pPr>
        </w:p>
      </w:tc>
    </w:tr>
  </w:tbl>
  <w:p w14:paraId="2D17FC2F" w14:textId="215241A3" w:rsidR="008A3728" w:rsidRPr="00F306BE" w:rsidRDefault="008A3728" w:rsidP="00DB7DAA">
    <w:pPr>
      <w:pStyle w:val="Sidhuvud"/>
      <w:tabs>
        <w:tab w:val="clear" w:pos="4536"/>
        <w:tab w:val="clear" w:pos="9072"/>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84" w:type="dxa"/>
      <w:tblInd w:w="-595" w:type="dxa"/>
      <w:tblLayout w:type="fixed"/>
      <w:tblCellMar>
        <w:left w:w="70" w:type="dxa"/>
        <w:right w:w="70" w:type="dxa"/>
      </w:tblCellMar>
      <w:tblLook w:val="0000" w:firstRow="0" w:lastRow="0" w:firstColumn="0" w:lastColumn="0" w:noHBand="0" w:noVBand="0"/>
    </w:tblPr>
    <w:tblGrid>
      <w:gridCol w:w="4073"/>
      <w:gridCol w:w="2121"/>
      <w:gridCol w:w="551"/>
      <w:gridCol w:w="1739"/>
    </w:tblGrid>
    <w:tr w:rsidR="007C2CC9" w:rsidRPr="00912B21" w14:paraId="1B7A80B8" w14:textId="77777777" w:rsidTr="00043A13">
      <w:trPr>
        <w:gridAfter w:val="1"/>
        <w:wAfter w:w="1739" w:type="dxa"/>
        <w:cantSplit/>
        <w:trHeight w:val="765"/>
      </w:trPr>
      <w:tc>
        <w:tcPr>
          <w:tcW w:w="4073" w:type="dxa"/>
        </w:tcPr>
        <w:p w14:paraId="5611DD55" w14:textId="77777777" w:rsidR="007C2CC9" w:rsidRDefault="0011035D" w:rsidP="005410CB">
          <w:pPr>
            <w:pStyle w:val="Sidhuvud"/>
            <w:tabs>
              <w:tab w:val="clear" w:pos="4536"/>
              <w:tab w:val="clear" w:pos="9072"/>
            </w:tabs>
            <w:rPr>
              <w:rFonts w:ascii="Arial" w:hAnsi="Arial"/>
              <w:noProof/>
              <w:sz w:val="18"/>
              <w:szCs w:val="18"/>
            </w:rPr>
          </w:pPr>
          <w:r>
            <w:rPr>
              <w:noProof/>
            </w:rPr>
            <w:drawing>
              <wp:inline distT="0" distB="0" distL="0" distR="0" wp14:anchorId="2F9E79D2" wp14:editId="6DB44600">
                <wp:extent cx="2313295" cy="342900"/>
                <wp:effectExtent l="0" t="0" r="0" b="0"/>
                <wp:docPr id="1"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as3\redirected$\annalag\Desktop\D2 Mallsluss\Lakemedelsverke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295" cy="342900"/>
                        </a:xfrm>
                        <a:prstGeom prst="rect">
                          <a:avLst/>
                        </a:prstGeom>
                        <a:noFill/>
                        <a:ln>
                          <a:noFill/>
                        </a:ln>
                      </pic:spPr>
                    </pic:pic>
                  </a:graphicData>
                </a:graphic>
              </wp:inline>
            </w:drawing>
          </w:r>
        </w:p>
        <w:p w14:paraId="0664DCBA" w14:textId="77777777" w:rsidR="007C2CC9" w:rsidRPr="00912B21" w:rsidRDefault="007C2CC9" w:rsidP="005410CB">
          <w:pPr>
            <w:pStyle w:val="Sidhuvud"/>
            <w:tabs>
              <w:tab w:val="clear" w:pos="4536"/>
              <w:tab w:val="clear" w:pos="9072"/>
            </w:tabs>
            <w:rPr>
              <w:rFonts w:ascii="Arial" w:hAnsi="Arial"/>
              <w:noProof/>
              <w:sz w:val="18"/>
              <w:szCs w:val="18"/>
            </w:rPr>
          </w:pPr>
        </w:p>
      </w:tc>
      <w:tc>
        <w:tcPr>
          <w:tcW w:w="2672" w:type="dxa"/>
          <w:gridSpan w:val="2"/>
        </w:tcPr>
        <w:p w14:paraId="66746CB0" w14:textId="77777777" w:rsidR="007C2CC9" w:rsidRPr="00C046D0" w:rsidRDefault="00043A13" w:rsidP="005410CB">
          <w:pPr>
            <w:pStyle w:val="Sidhuvud"/>
            <w:tabs>
              <w:tab w:val="clear" w:pos="4536"/>
              <w:tab w:val="clear" w:pos="9072"/>
            </w:tabs>
            <w:rPr>
              <w:rFonts w:ascii="Arial Black" w:hAnsi="Arial Black"/>
              <w:noProof/>
              <w:sz w:val="28"/>
              <w:szCs w:val="28"/>
            </w:rPr>
          </w:pPr>
          <w:r>
            <w:rPr>
              <w:rFonts w:ascii="Arial Black" w:hAnsi="Arial Black"/>
              <w:noProof/>
              <w:sz w:val="28"/>
              <w:szCs w:val="28"/>
            </w:rPr>
            <w:t>Yttrande</w:t>
          </w:r>
        </w:p>
      </w:tc>
    </w:tr>
    <w:tr w:rsidR="00043A13" w:rsidRPr="00912B21" w14:paraId="7D5D7EE8" w14:textId="77777777" w:rsidTr="00043A13">
      <w:trPr>
        <w:cantSplit/>
        <w:trHeight w:val="589"/>
      </w:trPr>
      <w:tc>
        <w:tcPr>
          <w:tcW w:w="4073" w:type="dxa"/>
        </w:tcPr>
        <w:p w14:paraId="25A87A4A" w14:textId="5BFE5234" w:rsidR="00086DC2" w:rsidRDefault="00086DC2" w:rsidP="00086DC2">
          <w:pPr>
            <w:pStyle w:val="Brevinfo2"/>
            <w:ind w:left="595"/>
          </w:pPr>
          <w:r>
            <w:t>Rättsenheten</w:t>
          </w:r>
        </w:p>
        <w:p w14:paraId="541FBE17" w14:textId="2DB31CE9" w:rsidR="00043A13" w:rsidRDefault="00043A13" w:rsidP="00390469">
          <w:pPr>
            <w:pStyle w:val="Brevinfo2"/>
            <w:ind w:left="595"/>
          </w:pPr>
        </w:p>
      </w:tc>
      <w:tc>
        <w:tcPr>
          <w:tcW w:w="2121" w:type="dxa"/>
        </w:tcPr>
        <w:p w14:paraId="60CC5B2F" w14:textId="25CE8753" w:rsidR="00043A13" w:rsidRDefault="00FC5140" w:rsidP="000B75C0">
          <w:pPr>
            <w:pStyle w:val="Brevinfo2"/>
          </w:pPr>
          <w:r>
            <w:t>Datum:</w:t>
          </w:r>
          <w:r w:rsidR="00A05A57">
            <w:t xml:space="preserve"> </w:t>
          </w:r>
          <w:r w:rsidR="005059C2">
            <w:t>20</w:t>
          </w:r>
          <w:r w:rsidR="00DE061E">
            <w:t>20-04-05</w:t>
          </w:r>
        </w:p>
      </w:tc>
      <w:tc>
        <w:tcPr>
          <w:tcW w:w="551" w:type="dxa"/>
        </w:tcPr>
        <w:p w14:paraId="1AD30A52" w14:textId="77777777" w:rsidR="00043A13" w:rsidRDefault="00043A13" w:rsidP="00043A13">
          <w:pPr>
            <w:pStyle w:val="Brevinfo2"/>
          </w:pPr>
          <w:r>
            <w:t>Dnr:</w:t>
          </w:r>
        </w:p>
      </w:tc>
      <w:tc>
        <w:tcPr>
          <w:tcW w:w="1739" w:type="dxa"/>
        </w:tcPr>
        <w:p w14:paraId="2D3FA303" w14:textId="136BE815" w:rsidR="00043A13" w:rsidRDefault="00043A13" w:rsidP="00043A13">
          <w:pPr>
            <w:pStyle w:val="Brevinfo2"/>
          </w:pPr>
        </w:p>
      </w:tc>
    </w:tr>
    <w:tr w:rsidR="00043A13" w:rsidRPr="00912B21" w14:paraId="441EADD0" w14:textId="77777777" w:rsidTr="00043A13">
      <w:trPr>
        <w:cantSplit/>
        <w:trHeight w:val="589"/>
      </w:trPr>
      <w:tc>
        <w:tcPr>
          <w:tcW w:w="4073" w:type="dxa"/>
        </w:tcPr>
        <w:p w14:paraId="06DA7BCD" w14:textId="77777777" w:rsidR="00043A13" w:rsidRPr="00716EF5" w:rsidRDefault="00043A13" w:rsidP="00043A13">
          <w:pPr>
            <w:spacing w:after="0"/>
            <w:rPr>
              <w:rFonts w:ascii="Times New Roman" w:hAnsi="Times New Roman" w:cs="Times New Roman"/>
            </w:rPr>
          </w:pPr>
        </w:p>
      </w:tc>
      <w:tc>
        <w:tcPr>
          <w:tcW w:w="2121" w:type="dxa"/>
        </w:tcPr>
        <w:p w14:paraId="06CC2225" w14:textId="77777777" w:rsidR="00043A13" w:rsidRDefault="00043A13" w:rsidP="00043A13">
          <w:pPr>
            <w:pStyle w:val="Sidhuvud"/>
          </w:pPr>
        </w:p>
      </w:tc>
      <w:tc>
        <w:tcPr>
          <w:tcW w:w="551" w:type="dxa"/>
        </w:tcPr>
        <w:p w14:paraId="6046A188" w14:textId="77777777" w:rsidR="00043A13" w:rsidRDefault="00043A13" w:rsidP="00043A13">
          <w:pPr>
            <w:pStyle w:val="Sidhuvud"/>
          </w:pPr>
        </w:p>
      </w:tc>
      <w:tc>
        <w:tcPr>
          <w:tcW w:w="1739" w:type="dxa"/>
        </w:tcPr>
        <w:p w14:paraId="10AFD22C" w14:textId="77777777" w:rsidR="00043A13" w:rsidRDefault="00043A13" w:rsidP="00043A13">
          <w:pPr>
            <w:pStyle w:val="Sidhuvud"/>
            <w:rPr>
              <w:rFonts w:cs="Arial"/>
            </w:rPr>
          </w:pPr>
        </w:p>
      </w:tc>
    </w:tr>
  </w:tbl>
  <w:p w14:paraId="67FED782" w14:textId="77777777" w:rsidR="008A3728" w:rsidRPr="00912B21" w:rsidRDefault="008A3728" w:rsidP="00912B21">
    <w:pPr>
      <w:pStyle w:val="Sidhuvud"/>
      <w:tabs>
        <w:tab w:val="clear" w:pos="4536"/>
        <w:tab w:val="clear" w:pos="9072"/>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2FFA"/>
    <w:multiLevelType w:val="multilevel"/>
    <w:tmpl w:val="1DCC92DC"/>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reradrubrik4"/>
      <w:lvlText w:val="%1.%2.%3.%4."/>
      <w:lvlJc w:val="left"/>
      <w:pPr>
        <w:ind w:left="1418" w:hanging="1418"/>
      </w:pPr>
      <w:rPr>
        <w:rFonts w:hint="default"/>
      </w:rPr>
    </w:lvl>
    <w:lvl w:ilvl="4">
      <w:start w:val="1"/>
      <w:numFmt w:val="decimal"/>
      <w:pStyle w:val="Numreradrubrik5"/>
      <w:lvlText w:val="%1.%2.%3.%4.%5."/>
      <w:lvlJc w:val="left"/>
      <w:pPr>
        <w:ind w:left="1701" w:hanging="1701"/>
      </w:pPr>
      <w:rPr>
        <w:rFonts w:hint="default"/>
      </w:rPr>
    </w:lvl>
    <w:lvl w:ilvl="5">
      <w:start w:val="1"/>
      <w:numFmt w:val="decimal"/>
      <w:pStyle w:val="Numreradrubrik6"/>
      <w:lvlText w:val="%1.%2.%3.%4.%5.%6."/>
      <w:lvlJc w:val="left"/>
      <w:pPr>
        <w:ind w:left="1985" w:hanging="1985"/>
      </w:pPr>
      <w:rPr>
        <w:rFonts w:hint="default"/>
      </w:rPr>
    </w:lvl>
    <w:lvl w:ilvl="6">
      <w:start w:val="1"/>
      <w:numFmt w:val="decimal"/>
      <w:pStyle w:val="Numreradrubrik7"/>
      <w:lvlText w:val="%1.%2.%3.%4.%5.%6.%7."/>
      <w:lvlJc w:val="left"/>
      <w:pPr>
        <w:ind w:left="2268" w:hanging="2268"/>
      </w:pPr>
      <w:rPr>
        <w:rFonts w:hint="default"/>
      </w:rPr>
    </w:lvl>
    <w:lvl w:ilvl="7">
      <w:start w:val="1"/>
      <w:numFmt w:val="decimal"/>
      <w:pStyle w:val="Numreradrubrik8"/>
      <w:lvlText w:val="%1.%2.%3.%4.%5.%6.%7.%8."/>
      <w:lvlJc w:val="left"/>
      <w:pPr>
        <w:ind w:left="2552" w:hanging="2552"/>
      </w:pPr>
      <w:rPr>
        <w:rFonts w:hint="default"/>
      </w:rPr>
    </w:lvl>
    <w:lvl w:ilvl="8">
      <w:start w:val="1"/>
      <w:numFmt w:val="decimal"/>
      <w:pStyle w:val="Numreradrubrik9"/>
      <w:lvlText w:val="%1.%2.%3.%4.%5.%6.%7.%8.%9."/>
      <w:lvlJc w:val="left"/>
      <w:pPr>
        <w:ind w:left="2835" w:hanging="2835"/>
      </w:pPr>
      <w:rPr>
        <w:rFonts w:hint="default"/>
      </w:rPr>
    </w:lvl>
  </w:abstractNum>
  <w:abstractNum w:abstractNumId="1" w15:restartNumberingAfterBreak="0">
    <w:nsid w:val="54F87381"/>
    <w:multiLevelType w:val="hybridMultilevel"/>
    <w:tmpl w:val="CB2A7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B3"/>
    <w:rsid w:val="00001056"/>
    <w:rsid w:val="00004B82"/>
    <w:rsid w:val="0001022C"/>
    <w:rsid w:val="00012FC4"/>
    <w:rsid w:val="000247D0"/>
    <w:rsid w:val="000252E0"/>
    <w:rsid w:val="000310AD"/>
    <w:rsid w:val="00043A13"/>
    <w:rsid w:val="00047C4D"/>
    <w:rsid w:val="00050C0B"/>
    <w:rsid w:val="00052C45"/>
    <w:rsid w:val="00055AAC"/>
    <w:rsid w:val="0005639D"/>
    <w:rsid w:val="00062E47"/>
    <w:rsid w:val="00064DEA"/>
    <w:rsid w:val="00067324"/>
    <w:rsid w:val="00081327"/>
    <w:rsid w:val="00085D8A"/>
    <w:rsid w:val="00085E8A"/>
    <w:rsid w:val="00086DC2"/>
    <w:rsid w:val="000A1D1F"/>
    <w:rsid w:val="000A2003"/>
    <w:rsid w:val="000B75C0"/>
    <w:rsid w:val="000C54B5"/>
    <w:rsid w:val="000D10FC"/>
    <w:rsid w:val="000D615E"/>
    <w:rsid w:val="000D7B68"/>
    <w:rsid w:val="000E2EAB"/>
    <w:rsid w:val="000E568F"/>
    <w:rsid w:val="000F001E"/>
    <w:rsid w:val="00102A4D"/>
    <w:rsid w:val="00105C11"/>
    <w:rsid w:val="0011035D"/>
    <w:rsid w:val="00114E8D"/>
    <w:rsid w:val="00122C62"/>
    <w:rsid w:val="00122E1C"/>
    <w:rsid w:val="00127F3F"/>
    <w:rsid w:val="0013163D"/>
    <w:rsid w:val="0013546B"/>
    <w:rsid w:val="00137C27"/>
    <w:rsid w:val="00141868"/>
    <w:rsid w:val="00151B37"/>
    <w:rsid w:val="00152F33"/>
    <w:rsid w:val="00172DAA"/>
    <w:rsid w:val="00173304"/>
    <w:rsid w:val="001753F7"/>
    <w:rsid w:val="00186B46"/>
    <w:rsid w:val="00190BF6"/>
    <w:rsid w:val="00193BFD"/>
    <w:rsid w:val="001B3610"/>
    <w:rsid w:val="001C125C"/>
    <w:rsid w:val="001C12AA"/>
    <w:rsid w:val="001C1529"/>
    <w:rsid w:val="001C1AD1"/>
    <w:rsid w:val="001C25DC"/>
    <w:rsid w:val="001C267E"/>
    <w:rsid w:val="001C52BC"/>
    <w:rsid w:val="001D4FBE"/>
    <w:rsid w:val="001E40F6"/>
    <w:rsid w:val="001E67B1"/>
    <w:rsid w:val="001F320D"/>
    <w:rsid w:val="001F7AEA"/>
    <w:rsid w:val="001F7CFC"/>
    <w:rsid w:val="00204A69"/>
    <w:rsid w:val="00207FCA"/>
    <w:rsid w:val="00212815"/>
    <w:rsid w:val="00230ABD"/>
    <w:rsid w:val="002360EB"/>
    <w:rsid w:val="00250412"/>
    <w:rsid w:val="00252620"/>
    <w:rsid w:val="0025472E"/>
    <w:rsid w:val="0026288D"/>
    <w:rsid w:val="002667C4"/>
    <w:rsid w:val="00270D9B"/>
    <w:rsid w:val="00277DDB"/>
    <w:rsid w:val="00285D99"/>
    <w:rsid w:val="00294383"/>
    <w:rsid w:val="00296CF3"/>
    <w:rsid w:val="002A1E71"/>
    <w:rsid w:val="002A3DF6"/>
    <w:rsid w:val="002A5163"/>
    <w:rsid w:val="002A5B3D"/>
    <w:rsid w:val="002B286A"/>
    <w:rsid w:val="002B361E"/>
    <w:rsid w:val="002B3C8C"/>
    <w:rsid w:val="002B51FF"/>
    <w:rsid w:val="002B5DF3"/>
    <w:rsid w:val="002B612E"/>
    <w:rsid w:val="002C5B8B"/>
    <w:rsid w:val="002D0C55"/>
    <w:rsid w:val="002D0D04"/>
    <w:rsid w:val="002D25DF"/>
    <w:rsid w:val="002D667A"/>
    <w:rsid w:val="002E5A15"/>
    <w:rsid w:val="002F5F52"/>
    <w:rsid w:val="00313198"/>
    <w:rsid w:val="00317596"/>
    <w:rsid w:val="00322588"/>
    <w:rsid w:val="00325957"/>
    <w:rsid w:val="00334EDE"/>
    <w:rsid w:val="00342E20"/>
    <w:rsid w:val="003455B1"/>
    <w:rsid w:val="00345A36"/>
    <w:rsid w:val="0034777E"/>
    <w:rsid w:val="00364F78"/>
    <w:rsid w:val="00371180"/>
    <w:rsid w:val="003818AA"/>
    <w:rsid w:val="00383AD3"/>
    <w:rsid w:val="00384C24"/>
    <w:rsid w:val="003869EA"/>
    <w:rsid w:val="00390469"/>
    <w:rsid w:val="00392356"/>
    <w:rsid w:val="00396CC6"/>
    <w:rsid w:val="003A19EE"/>
    <w:rsid w:val="003A2378"/>
    <w:rsid w:val="003A2EA1"/>
    <w:rsid w:val="003A371A"/>
    <w:rsid w:val="003A6FB7"/>
    <w:rsid w:val="003B3F13"/>
    <w:rsid w:val="003C2D41"/>
    <w:rsid w:val="003F0B19"/>
    <w:rsid w:val="004167FD"/>
    <w:rsid w:val="004213E9"/>
    <w:rsid w:val="00431840"/>
    <w:rsid w:val="00433A8A"/>
    <w:rsid w:val="00444268"/>
    <w:rsid w:val="00444CBA"/>
    <w:rsid w:val="00450338"/>
    <w:rsid w:val="00457125"/>
    <w:rsid w:val="00461A1E"/>
    <w:rsid w:val="0047545F"/>
    <w:rsid w:val="00481418"/>
    <w:rsid w:val="00483793"/>
    <w:rsid w:val="0048682A"/>
    <w:rsid w:val="0048720C"/>
    <w:rsid w:val="004A4483"/>
    <w:rsid w:val="004A6C2B"/>
    <w:rsid w:val="004B3A96"/>
    <w:rsid w:val="004C3B14"/>
    <w:rsid w:val="004C5FE3"/>
    <w:rsid w:val="004D47DE"/>
    <w:rsid w:val="004E0108"/>
    <w:rsid w:val="004E5202"/>
    <w:rsid w:val="004E763F"/>
    <w:rsid w:val="0050458E"/>
    <w:rsid w:val="005059C2"/>
    <w:rsid w:val="0050716C"/>
    <w:rsid w:val="00511183"/>
    <w:rsid w:val="0051142C"/>
    <w:rsid w:val="00511BAC"/>
    <w:rsid w:val="005167C3"/>
    <w:rsid w:val="0052178C"/>
    <w:rsid w:val="005218C9"/>
    <w:rsid w:val="00521D61"/>
    <w:rsid w:val="0052776D"/>
    <w:rsid w:val="00536EF8"/>
    <w:rsid w:val="005404DE"/>
    <w:rsid w:val="005528E8"/>
    <w:rsid w:val="00573CC0"/>
    <w:rsid w:val="0057578E"/>
    <w:rsid w:val="0058308F"/>
    <w:rsid w:val="00592708"/>
    <w:rsid w:val="005A1FC3"/>
    <w:rsid w:val="005B548D"/>
    <w:rsid w:val="005B7580"/>
    <w:rsid w:val="005C296B"/>
    <w:rsid w:val="005D61C1"/>
    <w:rsid w:val="005F0542"/>
    <w:rsid w:val="005F3AB7"/>
    <w:rsid w:val="00614878"/>
    <w:rsid w:val="0062498F"/>
    <w:rsid w:val="00627286"/>
    <w:rsid w:val="00627EF9"/>
    <w:rsid w:val="0063296D"/>
    <w:rsid w:val="00633586"/>
    <w:rsid w:val="00633B72"/>
    <w:rsid w:val="006377FE"/>
    <w:rsid w:val="0064054D"/>
    <w:rsid w:val="006410DF"/>
    <w:rsid w:val="00644F48"/>
    <w:rsid w:val="00650D61"/>
    <w:rsid w:val="00652704"/>
    <w:rsid w:val="006603D2"/>
    <w:rsid w:val="00660C03"/>
    <w:rsid w:val="006623BD"/>
    <w:rsid w:val="00667BB9"/>
    <w:rsid w:val="00675AA4"/>
    <w:rsid w:val="0067698A"/>
    <w:rsid w:val="0068016E"/>
    <w:rsid w:val="00680914"/>
    <w:rsid w:val="00683BBF"/>
    <w:rsid w:val="00685B4C"/>
    <w:rsid w:val="00694F4B"/>
    <w:rsid w:val="006A26ED"/>
    <w:rsid w:val="006A4652"/>
    <w:rsid w:val="006B043D"/>
    <w:rsid w:val="006C329D"/>
    <w:rsid w:val="006C7488"/>
    <w:rsid w:val="006E0C1C"/>
    <w:rsid w:val="006E1A61"/>
    <w:rsid w:val="006E2B51"/>
    <w:rsid w:val="006E634A"/>
    <w:rsid w:val="006F6E64"/>
    <w:rsid w:val="007014C0"/>
    <w:rsid w:val="00707125"/>
    <w:rsid w:val="00710BBB"/>
    <w:rsid w:val="00726879"/>
    <w:rsid w:val="0072788C"/>
    <w:rsid w:val="00745CF9"/>
    <w:rsid w:val="00751B29"/>
    <w:rsid w:val="00760D20"/>
    <w:rsid w:val="00762C0D"/>
    <w:rsid w:val="0077683C"/>
    <w:rsid w:val="00781334"/>
    <w:rsid w:val="007818D2"/>
    <w:rsid w:val="00783F8C"/>
    <w:rsid w:val="00787896"/>
    <w:rsid w:val="00791DE7"/>
    <w:rsid w:val="00792DE2"/>
    <w:rsid w:val="007A2048"/>
    <w:rsid w:val="007A5A07"/>
    <w:rsid w:val="007A6D1F"/>
    <w:rsid w:val="007A769C"/>
    <w:rsid w:val="007C2CC9"/>
    <w:rsid w:val="007C7FD5"/>
    <w:rsid w:val="007D1090"/>
    <w:rsid w:val="007D2943"/>
    <w:rsid w:val="007D6447"/>
    <w:rsid w:val="007E25FF"/>
    <w:rsid w:val="007F37F4"/>
    <w:rsid w:val="00810175"/>
    <w:rsid w:val="00816CE1"/>
    <w:rsid w:val="00822936"/>
    <w:rsid w:val="00823333"/>
    <w:rsid w:val="00823A08"/>
    <w:rsid w:val="00824F8C"/>
    <w:rsid w:val="0082618A"/>
    <w:rsid w:val="00831395"/>
    <w:rsid w:val="008351CD"/>
    <w:rsid w:val="0083534E"/>
    <w:rsid w:val="008362AB"/>
    <w:rsid w:val="0084273F"/>
    <w:rsid w:val="00845606"/>
    <w:rsid w:val="00845B3D"/>
    <w:rsid w:val="00846B5D"/>
    <w:rsid w:val="00855F39"/>
    <w:rsid w:val="00856DFA"/>
    <w:rsid w:val="00862B31"/>
    <w:rsid w:val="00873726"/>
    <w:rsid w:val="008760AE"/>
    <w:rsid w:val="00876982"/>
    <w:rsid w:val="008770FD"/>
    <w:rsid w:val="008812E2"/>
    <w:rsid w:val="00885CEA"/>
    <w:rsid w:val="00887664"/>
    <w:rsid w:val="0089122C"/>
    <w:rsid w:val="008A02EC"/>
    <w:rsid w:val="008A2ABC"/>
    <w:rsid w:val="008A3210"/>
    <w:rsid w:val="008A3728"/>
    <w:rsid w:val="008A3741"/>
    <w:rsid w:val="008B27D5"/>
    <w:rsid w:val="008B2DB4"/>
    <w:rsid w:val="008B3478"/>
    <w:rsid w:val="008B6F0D"/>
    <w:rsid w:val="008C04F1"/>
    <w:rsid w:val="008C4F8D"/>
    <w:rsid w:val="008D2596"/>
    <w:rsid w:val="008D7946"/>
    <w:rsid w:val="008E2D4F"/>
    <w:rsid w:val="008E6440"/>
    <w:rsid w:val="008E6E1F"/>
    <w:rsid w:val="008F1F64"/>
    <w:rsid w:val="008F5102"/>
    <w:rsid w:val="00906113"/>
    <w:rsid w:val="00906146"/>
    <w:rsid w:val="00911C96"/>
    <w:rsid w:val="009127E3"/>
    <w:rsid w:val="00912B21"/>
    <w:rsid w:val="009152EC"/>
    <w:rsid w:val="00920BC6"/>
    <w:rsid w:val="00923E15"/>
    <w:rsid w:val="009413EA"/>
    <w:rsid w:val="00947331"/>
    <w:rsid w:val="00954938"/>
    <w:rsid w:val="00960639"/>
    <w:rsid w:val="00962B21"/>
    <w:rsid w:val="009673F7"/>
    <w:rsid w:val="00980784"/>
    <w:rsid w:val="009817C1"/>
    <w:rsid w:val="009A1735"/>
    <w:rsid w:val="009A5EA8"/>
    <w:rsid w:val="009B18F1"/>
    <w:rsid w:val="009B427A"/>
    <w:rsid w:val="009B4EBC"/>
    <w:rsid w:val="009C6B60"/>
    <w:rsid w:val="009D14AA"/>
    <w:rsid w:val="009D160F"/>
    <w:rsid w:val="009D5F76"/>
    <w:rsid w:val="009F44EC"/>
    <w:rsid w:val="00A00837"/>
    <w:rsid w:val="00A0241E"/>
    <w:rsid w:val="00A05A57"/>
    <w:rsid w:val="00A10BB3"/>
    <w:rsid w:val="00A20E3F"/>
    <w:rsid w:val="00A27D41"/>
    <w:rsid w:val="00A36CE1"/>
    <w:rsid w:val="00A41FA2"/>
    <w:rsid w:val="00A54000"/>
    <w:rsid w:val="00A640D4"/>
    <w:rsid w:val="00A706FC"/>
    <w:rsid w:val="00A719AA"/>
    <w:rsid w:val="00A75BDE"/>
    <w:rsid w:val="00A82A20"/>
    <w:rsid w:val="00A83095"/>
    <w:rsid w:val="00A8400C"/>
    <w:rsid w:val="00A848A8"/>
    <w:rsid w:val="00A85BCC"/>
    <w:rsid w:val="00A877E7"/>
    <w:rsid w:val="00A938F2"/>
    <w:rsid w:val="00A9453E"/>
    <w:rsid w:val="00A951A1"/>
    <w:rsid w:val="00A95800"/>
    <w:rsid w:val="00AA0796"/>
    <w:rsid w:val="00AA434B"/>
    <w:rsid w:val="00AB0511"/>
    <w:rsid w:val="00AB315E"/>
    <w:rsid w:val="00AB415D"/>
    <w:rsid w:val="00AB5712"/>
    <w:rsid w:val="00AC2D4F"/>
    <w:rsid w:val="00AD6D01"/>
    <w:rsid w:val="00AF07CF"/>
    <w:rsid w:val="00AF140C"/>
    <w:rsid w:val="00AF2822"/>
    <w:rsid w:val="00AF28A3"/>
    <w:rsid w:val="00B048F7"/>
    <w:rsid w:val="00B05560"/>
    <w:rsid w:val="00B1709C"/>
    <w:rsid w:val="00B3282B"/>
    <w:rsid w:val="00B47EA9"/>
    <w:rsid w:val="00B567F0"/>
    <w:rsid w:val="00B74A28"/>
    <w:rsid w:val="00B80366"/>
    <w:rsid w:val="00B8123C"/>
    <w:rsid w:val="00B90076"/>
    <w:rsid w:val="00B94CDD"/>
    <w:rsid w:val="00BA0468"/>
    <w:rsid w:val="00BA05FD"/>
    <w:rsid w:val="00BB176C"/>
    <w:rsid w:val="00BB3EC9"/>
    <w:rsid w:val="00BB6486"/>
    <w:rsid w:val="00BC1085"/>
    <w:rsid w:val="00BE4E84"/>
    <w:rsid w:val="00BE7AB9"/>
    <w:rsid w:val="00BF286C"/>
    <w:rsid w:val="00BF4085"/>
    <w:rsid w:val="00BF4819"/>
    <w:rsid w:val="00C03511"/>
    <w:rsid w:val="00C07A8F"/>
    <w:rsid w:val="00C12827"/>
    <w:rsid w:val="00C16B89"/>
    <w:rsid w:val="00C2104B"/>
    <w:rsid w:val="00C23A2D"/>
    <w:rsid w:val="00C24512"/>
    <w:rsid w:val="00C27AAA"/>
    <w:rsid w:val="00C340F7"/>
    <w:rsid w:val="00C414FE"/>
    <w:rsid w:val="00C43251"/>
    <w:rsid w:val="00C517A1"/>
    <w:rsid w:val="00C51D4C"/>
    <w:rsid w:val="00C54BC9"/>
    <w:rsid w:val="00C600C9"/>
    <w:rsid w:val="00C6350E"/>
    <w:rsid w:val="00C73473"/>
    <w:rsid w:val="00C75773"/>
    <w:rsid w:val="00C80FB5"/>
    <w:rsid w:val="00C83FFF"/>
    <w:rsid w:val="00C85366"/>
    <w:rsid w:val="00C874D8"/>
    <w:rsid w:val="00CA42CC"/>
    <w:rsid w:val="00CA7196"/>
    <w:rsid w:val="00CB2FE8"/>
    <w:rsid w:val="00CD4227"/>
    <w:rsid w:val="00CD6F76"/>
    <w:rsid w:val="00CE0A09"/>
    <w:rsid w:val="00CE5977"/>
    <w:rsid w:val="00CE645F"/>
    <w:rsid w:val="00CE73DE"/>
    <w:rsid w:val="00CF4733"/>
    <w:rsid w:val="00CF5EDE"/>
    <w:rsid w:val="00CF7164"/>
    <w:rsid w:val="00D009C7"/>
    <w:rsid w:val="00D02D64"/>
    <w:rsid w:val="00D0389D"/>
    <w:rsid w:val="00D1627F"/>
    <w:rsid w:val="00D23675"/>
    <w:rsid w:val="00D3003D"/>
    <w:rsid w:val="00D3052D"/>
    <w:rsid w:val="00D34F50"/>
    <w:rsid w:val="00D5086B"/>
    <w:rsid w:val="00D51FD2"/>
    <w:rsid w:val="00D56C8F"/>
    <w:rsid w:val="00D649D6"/>
    <w:rsid w:val="00D73B6D"/>
    <w:rsid w:val="00D8709F"/>
    <w:rsid w:val="00D87209"/>
    <w:rsid w:val="00D93AED"/>
    <w:rsid w:val="00D9432F"/>
    <w:rsid w:val="00D97952"/>
    <w:rsid w:val="00D97B59"/>
    <w:rsid w:val="00DA3BCC"/>
    <w:rsid w:val="00DB296C"/>
    <w:rsid w:val="00DB7DAA"/>
    <w:rsid w:val="00DC0B93"/>
    <w:rsid w:val="00DC3C15"/>
    <w:rsid w:val="00DC3CE9"/>
    <w:rsid w:val="00DC427F"/>
    <w:rsid w:val="00DD4B77"/>
    <w:rsid w:val="00DD7D1E"/>
    <w:rsid w:val="00DE061E"/>
    <w:rsid w:val="00DF4358"/>
    <w:rsid w:val="00E00AA9"/>
    <w:rsid w:val="00E137E9"/>
    <w:rsid w:val="00E15DA2"/>
    <w:rsid w:val="00E17D44"/>
    <w:rsid w:val="00E32808"/>
    <w:rsid w:val="00E32A66"/>
    <w:rsid w:val="00E33574"/>
    <w:rsid w:val="00E373BC"/>
    <w:rsid w:val="00E4385E"/>
    <w:rsid w:val="00E47A10"/>
    <w:rsid w:val="00E51667"/>
    <w:rsid w:val="00E55C1E"/>
    <w:rsid w:val="00E6447E"/>
    <w:rsid w:val="00E74321"/>
    <w:rsid w:val="00E821CC"/>
    <w:rsid w:val="00E85CBC"/>
    <w:rsid w:val="00EA710E"/>
    <w:rsid w:val="00EA7A15"/>
    <w:rsid w:val="00EB2BE0"/>
    <w:rsid w:val="00EB433D"/>
    <w:rsid w:val="00EB5A84"/>
    <w:rsid w:val="00EB6037"/>
    <w:rsid w:val="00EB7819"/>
    <w:rsid w:val="00EC0555"/>
    <w:rsid w:val="00EC3DDF"/>
    <w:rsid w:val="00ED7078"/>
    <w:rsid w:val="00EE4EEA"/>
    <w:rsid w:val="00EF5950"/>
    <w:rsid w:val="00F02D44"/>
    <w:rsid w:val="00F03A00"/>
    <w:rsid w:val="00F0629C"/>
    <w:rsid w:val="00F206C2"/>
    <w:rsid w:val="00F26DAF"/>
    <w:rsid w:val="00F306BE"/>
    <w:rsid w:val="00F312BC"/>
    <w:rsid w:val="00F327CB"/>
    <w:rsid w:val="00F356E0"/>
    <w:rsid w:val="00F37F99"/>
    <w:rsid w:val="00F473E1"/>
    <w:rsid w:val="00F51814"/>
    <w:rsid w:val="00F5457F"/>
    <w:rsid w:val="00F6213C"/>
    <w:rsid w:val="00F64946"/>
    <w:rsid w:val="00F656E2"/>
    <w:rsid w:val="00F66359"/>
    <w:rsid w:val="00F7370A"/>
    <w:rsid w:val="00F8355F"/>
    <w:rsid w:val="00F83D84"/>
    <w:rsid w:val="00F9518A"/>
    <w:rsid w:val="00FA3EBC"/>
    <w:rsid w:val="00FB7A9E"/>
    <w:rsid w:val="00FC5140"/>
    <w:rsid w:val="00FC6120"/>
    <w:rsid w:val="00FC728E"/>
    <w:rsid w:val="00FD2BBE"/>
    <w:rsid w:val="00FD7671"/>
    <w:rsid w:val="00FE1032"/>
    <w:rsid w:val="00FF0DEC"/>
    <w:rsid w:val="00FF222D"/>
    <w:rsid w:val="00FF6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28E80"/>
  <w15:docId w15:val="{A46BBF1C-35BD-4382-A5B1-3C205CA3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13"/>
    <w:rPr>
      <w:rFonts w:eastAsiaTheme="minorEastAsia" w:cstheme="minorBidi"/>
      <w:lang w:val="sv-SE" w:eastAsia="sv-SE" w:bidi="ar-SA"/>
    </w:rPr>
  </w:style>
  <w:style w:type="paragraph" w:styleId="Rubrik1">
    <w:name w:val="heading 1"/>
    <w:basedOn w:val="Normal"/>
    <w:next w:val="Normal"/>
    <w:link w:val="Rubrik1Char"/>
    <w:uiPriority w:val="1"/>
    <w:qFormat/>
    <w:rsid w:val="00EB7819"/>
    <w:pPr>
      <w:keepNext/>
      <w:spacing w:before="240" w:after="60"/>
      <w:outlineLvl w:val="0"/>
    </w:pPr>
    <w:rPr>
      <w:rFonts w:asciiTheme="majorHAnsi" w:eastAsia="Times New Roman" w:hAnsiTheme="majorHAnsi"/>
      <w:b/>
      <w:bCs/>
      <w:kern w:val="32"/>
      <w:sz w:val="32"/>
      <w:szCs w:val="32"/>
    </w:rPr>
  </w:style>
  <w:style w:type="paragraph" w:styleId="Rubrik2">
    <w:name w:val="heading 2"/>
    <w:basedOn w:val="Normal"/>
    <w:next w:val="Normal"/>
    <w:link w:val="Rubrik2Char"/>
    <w:uiPriority w:val="1"/>
    <w:qFormat/>
    <w:rsid w:val="00EB7819"/>
    <w:pPr>
      <w:keepNext/>
      <w:spacing w:before="240" w:after="60"/>
      <w:outlineLvl w:val="1"/>
    </w:pPr>
    <w:rPr>
      <w:rFonts w:asciiTheme="majorHAnsi" w:eastAsia="Times New Roman" w:hAnsiTheme="majorHAnsi"/>
      <w:b/>
      <w:bCs/>
      <w:iCs/>
      <w:sz w:val="28"/>
      <w:szCs w:val="28"/>
    </w:rPr>
  </w:style>
  <w:style w:type="paragraph" w:styleId="Rubrik3">
    <w:name w:val="heading 3"/>
    <w:basedOn w:val="Normal"/>
    <w:next w:val="Normal"/>
    <w:link w:val="Rubrik3Char"/>
    <w:uiPriority w:val="1"/>
    <w:qFormat/>
    <w:rsid w:val="00EB7819"/>
    <w:pPr>
      <w:keepNext/>
      <w:spacing w:before="240" w:after="60"/>
      <w:outlineLvl w:val="2"/>
    </w:pPr>
    <w:rPr>
      <w:rFonts w:asciiTheme="majorHAnsi" w:eastAsia="Times New Roman" w:hAnsiTheme="majorHAnsi"/>
      <w:b/>
      <w:bCs/>
      <w:szCs w:val="26"/>
    </w:rPr>
  </w:style>
  <w:style w:type="paragraph" w:styleId="Rubrik4">
    <w:name w:val="heading 4"/>
    <w:basedOn w:val="Normal"/>
    <w:next w:val="Normal"/>
    <w:link w:val="Rubrik4Char"/>
    <w:uiPriority w:val="1"/>
    <w:qFormat/>
    <w:rsid w:val="00EB7819"/>
    <w:pPr>
      <w:keepNext/>
      <w:spacing w:before="240" w:after="60"/>
      <w:outlineLvl w:val="3"/>
    </w:pPr>
    <w:rPr>
      <w:rFonts w:asciiTheme="majorHAnsi" w:eastAsia="Times New Roman" w:hAnsiTheme="majorHAnsi"/>
      <w:b/>
      <w:bCs/>
      <w:sz w:val="20"/>
      <w:szCs w:val="28"/>
    </w:rPr>
  </w:style>
  <w:style w:type="paragraph" w:styleId="Rubrik5">
    <w:name w:val="heading 5"/>
    <w:basedOn w:val="Normal"/>
    <w:next w:val="Normal"/>
    <w:link w:val="Rubrik5Char"/>
    <w:uiPriority w:val="1"/>
    <w:semiHidden/>
    <w:unhideWhenUsed/>
    <w:rsid w:val="008C04F1"/>
    <w:pPr>
      <w:spacing w:before="240" w:after="60"/>
      <w:outlineLvl w:val="4"/>
    </w:pPr>
    <w:rPr>
      <w:rFonts w:asciiTheme="majorHAnsi" w:eastAsia="Times New Roman" w:hAnsiTheme="majorHAnsi"/>
      <w:b/>
      <w:bCs/>
      <w:iCs/>
      <w:szCs w:val="26"/>
    </w:rPr>
  </w:style>
  <w:style w:type="paragraph" w:styleId="Rubrik6">
    <w:name w:val="heading 6"/>
    <w:basedOn w:val="Normal"/>
    <w:next w:val="Normal"/>
    <w:link w:val="Rubrik6Char"/>
    <w:uiPriority w:val="1"/>
    <w:semiHidden/>
    <w:unhideWhenUsed/>
    <w:qFormat/>
    <w:rsid w:val="00A0241E"/>
    <w:pPr>
      <w:spacing w:before="240" w:after="60"/>
      <w:outlineLvl w:val="5"/>
    </w:pPr>
    <w:rPr>
      <w:rFonts w:ascii="Arial" w:eastAsia="Times New Roman" w:hAnsi="Arial"/>
      <w:bCs/>
      <w:i/>
      <w:sz w:val="20"/>
    </w:rPr>
  </w:style>
  <w:style w:type="paragraph" w:styleId="Rubrik7">
    <w:name w:val="heading 7"/>
    <w:basedOn w:val="Normal"/>
    <w:next w:val="Normal"/>
    <w:link w:val="Rubrik7Char"/>
    <w:uiPriority w:val="1"/>
    <w:semiHidden/>
    <w:unhideWhenUsed/>
    <w:qFormat/>
    <w:rsid w:val="00A0241E"/>
    <w:pPr>
      <w:spacing w:before="240" w:after="60"/>
      <w:outlineLvl w:val="6"/>
    </w:pPr>
    <w:rPr>
      <w:rFonts w:ascii="Arial" w:eastAsia="Times New Roman" w:hAnsi="Arial"/>
      <w:i/>
      <w:sz w:val="20"/>
    </w:rPr>
  </w:style>
  <w:style w:type="paragraph" w:styleId="Rubrik8">
    <w:name w:val="heading 8"/>
    <w:basedOn w:val="Normal"/>
    <w:next w:val="Normal"/>
    <w:link w:val="Rubrik8Char"/>
    <w:uiPriority w:val="1"/>
    <w:semiHidden/>
    <w:unhideWhenUsed/>
    <w:qFormat/>
    <w:rsid w:val="00A0241E"/>
    <w:pPr>
      <w:spacing w:before="240" w:after="60"/>
      <w:outlineLvl w:val="7"/>
    </w:pPr>
    <w:rPr>
      <w:rFonts w:ascii="Arial" w:eastAsia="Times New Roman" w:hAnsi="Arial"/>
      <w:i/>
      <w:iCs/>
      <w:sz w:val="20"/>
    </w:rPr>
  </w:style>
  <w:style w:type="paragraph" w:styleId="Rubrik9">
    <w:name w:val="heading 9"/>
    <w:basedOn w:val="Normal"/>
    <w:next w:val="Normal"/>
    <w:link w:val="Rubrik9Char"/>
    <w:uiPriority w:val="1"/>
    <w:semiHidden/>
    <w:unhideWhenUsed/>
    <w:qFormat/>
    <w:rsid w:val="00A0241E"/>
    <w:pPr>
      <w:spacing w:before="240" w:after="60"/>
      <w:outlineLvl w:val="8"/>
    </w:pPr>
    <w:rPr>
      <w:rFonts w:ascii="Arial" w:eastAsia="Times New Roman"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07125"/>
    <w:pPr>
      <w:tabs>
        <w:tab w:val="center" w:pos="4536"/>
        <w:tab w:val="right" w:pos="9072"/>
      </w:tabs>
    </w:pPr>
  </w:style>
  <w:style w:type="character" w:customStyle="1" w:styleId="SidhuvudChar">
    <w:name w:val="Sidhuvud Char"/>
    <w:basedOn w:val="Standardstycketeckensnitt"/>
    <w:link w:val="Sidhuvud"/>
    <w:uiPriority w:val="99"/>
    <w:rsid w:val="00707125"/>
  </w:style>
  <w:style w:type="paragraph" w:styleId="Sidfot">
    <w:name w:val="footer"/>
    <w:basedOn w:val="Normal"/>
    <w:link w:val="SidfotChar"/>
    <w:unhideWhenUsed/>
    <w:rsid w:val="00707125"/>
    <w:pPr>
      <w:tabs>
        <w:tab w:val="center" w:pos="4536"/>
        <w:tab w:val="right" w:pos="9072"/>
      </w:tabs>
    </w:pPr>
  </w:style>
  <w:style w:type="character" w:customStyle="1" w:styleId="SidfotChar">
    <w:name w:val="Sidfot Char"/>
    <w:basedOn w:val="Standardstycketeckensnitt"/>
    <w:link w:val="Sidfot"/>
    <w:uiPriority w:val="99"/>
    <w:rsid w:val="00707125"/>
  </w:style>
  <w:style w:type="paragraph" w:styleId="Ballongtext">
    <w:name w:val="Balloon Text"/>
    <w:basedOn w:val="Normal"/>
    <w:link w:val="BallongtextChar"/>
    <w:uiPriority w:val="99"/>
    <w:semiHidden/>
    <w:unhideWhenUsed/>
    <w:rsid w:val="00B05560"/>
    <w:rPr>
      <w:rFonts w:ascii="Tahoma" w:hAnsi="Tahoma" w:cs="Tahoma"/>
      <w:sz w:val="16"/>
      <w:szCs w:val="16"/>
    </w:rPr>
  </w:style>
  <w:style w:type="character" w:customStyle="1" w:styleId="BallongtextChar">
    <w:name w:val="Ballongtext Char"/>
    <w:basedOn w:val="Standardstycketeckensnitt"/>
    <w:link w:val="Ballongtext"/>
    <w:uiPriority w:val="99"/>
    <w:semiHidden/>
    <w:rsid w:val="00B05560"/>
    <w:rPr>
      <w:rFonts w:ascii="Tahoma" w:hAnsi="Tahoma" w:cs="Tahoma"/>
      <w:sz w:val="16"/>
      <w:szCs w:val="16"/>
    </w:rPr>
  </w:style>
  <w:style w:type="character" w:styleId="Platshllartext">
    <w:name w:val="Placeholder Text"/>
    <w:basedOn w:val="Standardstycketeckensnitt"/>
    <w:uiPriority w:val="99"/>
    <w:semiHidden/>
    <w:rsid w:val="00E55C1E"/>
    <w:rPr>
      <w:color w:val="808080"/>
    </w:rPr>
  </w:style>
  <w:style w:type="character" w:customStyle="1" w:styleId="Rubrik1Char">
    <w:name w:val="Rubrik 1 Char"/>
    <w:basedOn w:val="Standardstycketeckensnitt"/>
    <w:link w:val="Rubrik1"/>
    <w:uiPriority w:val="1"/>
    <w:rsid w:val="00EB7819"/>
    <w:rPr>
      <w:rFonts w:asciiTheme="majorHAnsi" w:eastAsia="Times New Roman" w:hAnsiTheme="majorHAnsi"/>
      <w:b/>
      <w:bCs/>
      <w:kern w:val="32"/>
      <w:sz w:val="32"/>
      <w:szCs w:val="32"/>
      <w:lang w:val="sv-SE"/>
    </w:rPr>
  </w:style>
  <w:style w:type="character" w:customStyle="1" w:styleId="Rubrik2Char">
    <w:name w:val="Rubrik 2 Char"/>
    <w:basedOn w:val="Standardstycketeckensnitt"/>
    <w:link w:val="Rubrik2"/>
    <w:uiPriority w:val="1"/>
    <w:rsid w:val="00EB7819"/>
    <w:rPr>
      <w:rFonts w:asciiTheme="majorHAnsi" w:eastAsia="Times New Roman" w:hAnsiTheme="majorHAnsi"/>
      <w:b/>
      <w:bCs/>
      <w:iCs/>
      <w:sz w:val="28"/>
      <w:szCs w:val="28"/>
      <w:lang w:val="sv-SE"/>
    </w:rPr>
  </w:style>
  <w:style w:type="character" w:customStyle="1" w:styleId="Rubrik3Char">
    <w:name w:val="Rubrik 3 Char"/>
    <w:basedOn w:val="Standardstycketeckensnitt"/>
    <w:link w:val="Rubrik3"/>
    <w:uiPriority w:val="1"/>
    <w:rsid w:val="00EB7819"/>
    <w:rPr>
      <w:rFonts w:asciiTheme="majorHAnsi" w:eastAsia="Times New Roman" w:hAnsiTheme="majorHAnsi"/>
      <w:b/>
      <w:bCs/>
      <w:sz w:val="24"/>
      <w:szCs w:val="26"/>
      <w:lang w:val="sv-SE"/>
    </w:rPr>
  </w:style>
  <w:style w:type="character" w:customStyle="1" w:styleId="Rubrik4Char">
    <w:name w:val="Rubrik 4 Char"/>
    <w:basedOn w:val="Standardstycketeckensnitt"/>
    <w:link w:val="Rubrik4"/>
    <w:uiPriority w:val="1"/>
    <w:rsid w:val="00EB7819"/>
    <w:rPr>
      <w:rFonts w:asciiTheme="majorHAnsi" w:eastAsia="Times New Roman" w:hAnsiTheme="majorHAnsi"/>
      <w:b/>
      <w:bCs/>
      <w:sz w:val="20"/>
      <w:szCs w:val="28"/>
      <w:lang w:val="sv-SE"/>
    </w:rPr>
  </w:style>
  <w:style w:type="character" w:customStyle="1" w:styleId="Rubrik5Char">
    <w:name w:val="Rubrik 5 Char"/>
    <w:basedOn w:val="Standardstycketeckensnitt"/>
    <w:link w:val="Rubrik5"/>
    <w:uiPriority w:val="1"/>
    <w:semiHidden/>
    <w:rsid w:val="008C04F1"/>
    <w:rPr>
      <w:rFonts w:asciiTheme="majorHAnsi" w:eastAsia="Times New Roman" w:hAnsiTheme="majorHAnsi"/>
      <w:b/>
      <w:bCs/>
      <w:iCs/>
      <w:szCs w:val="26"/>
      <w:lang w:val="sv-SE"/>
    </w:rPr>
  </w:style>
  <w:style w:type="character" w:customStyle="1" w:styleId="Rubrik6Char">
    <w:name w:val="Rubrik 6 Char"/>
    <w:basedOn w:val="Standardstycketeckensnitt"/>
    <w:link w:val="Rubrik6"/>
    <w:uiPriority w:val="1"/>
    <w:semiHidden/>
    <w:rsid w:val="00A0241E"/>
    <w:rPr>
      <w:rFonts w:ascii="Arial" w:eastAsia="Times New Roman" w:hAnsi="Arial"/>
      <w:bCs/>
      <w:i/>
      <w:sz w:val="20"/>
    </w:rPr>
  </w:style>
  <w:style w:type="character" w:customStyle="1" w:styleId="Rubrik7Char">
    <w:name w:val="Rubrik 7 Char"/>
    <w:basedOn w:val="Standardstycketeckensnitt"/>
    <w:link w:val="Rubrik7"/>
    <w:uiPriority w:val="1"/>
    <w:semiHidden/>
    <w:rsid w:val="00A0241E"/>
    <w:rPr>
      <w:rFonts w:ascii="Arial" w:eastAsia="Times New Roman" w:hAnsi="Arial"/>
      <w:i/>
      <w:sz w:val="20"/>
      <w:szCs w:val="24"/>
    </w:rPr>
  </w:style>
  <w:style w:type="character" w:customStyle="1" w:styleId="Rubrik8Char">
    <w:name w:val="Rubrik 8 Char"/>
    <w:basedOn w:val="Standardstycketeckensnitt"/>
    <w:link w:val="Rubrik8"/>
    <w:uiPriority w:val="1"/>
    <w:semiHidden/>
    <w:rsid w:val="00A0241E"/>
    <w:rPr>
      <w:rFonts w:ascii="Arial" w:eastAsia="Times New Roman" w:hAnsi="Arial"/>
      <w:i/>
      <w:iCs/>
      <w:sz w:val="20"/>
      <w:szCs w:val="24"/>
    </w:rPr>
  </w:style>
  <w:style w:type="character" w:customStyle="1" w:styleId="Rubrik9Char">
    <w:name w:val="Rubrik 9 Char"/>
    <w:basedOn w:val="Standardstycketeckensnitt"/>
    <w:link w:val="Rubrik9"/>
    <w:uiPriority w:val="1"/>
    <w:semiHidden/>
    <w:rsid w:val="00A0241E"/>
    <w:rPr>
      <w:rFonts w:ascii="Arial" w:eastAsia="Times New Roman" w:hAnsi="Arial"/>
      <w:i/>
      <w:sz w:val="20"/>
    </w:rPr>
  </w:style>
  <w:style w:type="paragraph" w:styleId="Rubrik">
    <w:name w:val="Title"/>
    <w:basedOn w:val="Normal"/>
    <w:next w:val="Normal"/>
    <w:link w:val="RubrikChar"/>
    <w:uiPriority w:val="10"/>
    <w:rsid w:val="008C04F1"/>
    <w:pPr>
      <w:spacing w:before="240" w:after="60"/>
      <w:jc w:val="center"/>
      <w:outlineLvl w:val="0"/>
    </w:pPr>
    <w:rPr>
      <w:rFonts w:asciiTheme="majorHAnsi" w:eastAsiaTheme="majorEastAsia" w:hAnsiTheme="majorHAnsi"/>
      <w:b/>
      <w:bCs/>
      <w:kern w:val="28"/>
      <w:sz w:val="44"/>
      <w:szCs w:val="32"/>
    </w:rPr>
  </w:style>
  <w:style w:type="character" w:customStyle="1" w:styleId="RubrikChar">
    <w:name w:val="Rubrik Char"/>
    <w:basedOn w:val="Standardstycketeckensnitt"/>
    <w:link w:val="Rubrik"/>
    <w:uiPriority w:val="10"/>
    <w:rsid w:val="008C04F1"/>
    <w:rPr>
      <w:rFonts w:asciiTheme="majorHAnsi" w:eastAsiaTheme="majorEastAsia" w:hAnsiTheme="majorHAnsi"/>
      <w:b/>
      <w:bCs/>
      <w:kern w:val="28"/>
      <w:sz w:val="44"/>
      <w:szCs w:val="32"/>
      <w:lang w:val="sv-SE"/>
    </w:rPr>
  </w:style>
  <w:style w:type="paragraph" w:styleId="Underrubrik">
    <w:name w:val="Subtitle"/>
    <w:basedOn w:val="Normal"/>
    <w:next w:val="Normal"/>
    <w:link w:val="UnderrubrikChar"/>
    <w:uiPriority w:val="11"/>
    <w:rsid w:val="00CE5977"/>
    <w:pPr>
      <w:spacing w:after="60"/>
      <w:jc w:val="center"/>
      <w:outlineLvl w:val="1"/>
    </w:pPr>
    <w:rPr>
      <w:rFonts w:ascii="Times New Roman" w:eastAsiaTheme="majorEastAsia" w:hAnsi="Times New Roman"/>
      <w:b/>
      <w:sz w:val="36"/>
    </w:rPr>
  </w:style>
  <w:style w:type="character" w:customStyle="1" w:styleId="UnderrubrikChar">
    <w:name w:val="Underrubrik Char"/>
    <w:basedOn w:val="Standardstycketeckensnitt"/>
    <w:link w:val="Underrubrik"/>
    <w:uiPriority w:val="11"/>
    <w:rsid w:val="00CE5977"/>
    <w:rPr>
      <w:rFonts w:ascii="Times New Roman" w:eastAsiaTheme="majorEastAsia" w:hAnsi="Times New Roman"/>
      <w:b/>
      <w:sz w:val="36"/>
      <w:szCs w:val="24"/>
    </w:rPr>
  </w:style>
  <w:style w:type="character" w:styleId="Stark">
    <w:name w:val="Strong"/>
    <w:basedOn w:val="Standardstycketeckensnitt"/>
    <w:uiPriority w:val="22"/>
    <w:rsid w:val="00A0241E"/>
    <w:rPr>
      <w:b/>
      <w:bCs/>
    </w:rPr>
  </w:style>
  <w:style w:type="character" w:styleId="Betoning">
    <w:name w:val="Emphasis"/>
    <w:basedOn w:val="Standardstycketeckensnitt"/>
    <w:uiPriority w:val="20"/>
    <w:rsid w:val="00A0241E"/>
    <w:rPr>
      <w:rFonts w:asciiTheme="minorHAnsi" w:hAnsiTheme="minorHAnsi"/>
      <w:b/>
      <w:i/>
      <w:iCs/>
    </w:rPr>
  </w:style>
  <w:style w:type="paragraph" w:styleId="Ingetavstnd">
    <w:name w:val="No Spacing"/>
    <w:basedOn w:val="Normal"/>
    <w:link w:val="IngetavstndChar"/>
    <w:uiPriority w:val="1"/>
    <w:rsid w:val="00A0241E"/>
    <w:rPr>
      <w:szCs w:val="32"/>
    </w:rPr>
  </w:style>
  <w:style w:type="paragraph" w:styleId="Liststycke">
    <w:name w:val="List Paragraph"/>
    <w:basedOn w:val="Normal"/>
    <w:uiPriority w:val="34"/>
    <w:rsid w:val="00CE5977"/>
    <w:pPr>
      <w:ind w:left="720"/>
      <w:contextualSpacing/>
    </w:pPr>
  </w:style>
  <w:style w:type="paragraph" w:styleId="Citat">
    <w:name w:val="Quote"/>
    <w:basedOn w:val="Normal"/>
    <w:next w:val="Normal"/>
    <w:link w:val="CitatChar"/>
    <w:uiPriority w:val="29"/>
    <w:rsid w:val="00CE5977"/>
    <w:rPr>
      <w:i/>
    </w:rPr>
  </w:style>
  <w:style w:type="character" w:customStyle="1" w:styleId="CitatChar">
    <w:name w:val="Citat Char"/>
    <w:basedOn w:val="Standardstycketeckensnitt"/>
    <w:link w:val="Citat"/>
    <w:uiPriority w:val="29"/>
    <w:rsid w:val="00CE5977"/>
    <w:rPr>
      <w:i/>
      <w:sz w:val="24"/>
      <w:szCs w:val="24"/>
    </w:rPr>
  </w:style>
  <w:style w:type="paragraph" w:styleId="Starktcitat">
    <w:name w:val="Intense Quote"/>
    <w:basedOn w:val="Normal"/>
    <w:next w:val="Normal"/>
    <w:link w:val="StarktcitatChar"/>
    <w:uiPriority w:val="30"/>
    <w:rsid w:val="00CE5977"/>
    <w:pPr>
      <w:ind w:left="720" w:right="720"/>
    </w:pPr>
    <w:rPr>
      <w:b/>
      <w:i/>
    </w:rPr>
  </w:style>
  <w:style w:type="character" w:customStyle="1" w:styleId="StarktcitatChar">
    <w:name w:val="Starkt citat Char"/>
    <w:basedOn w:val="Standardstycketeckensnitt"/>
    <w:link w:val="Starktcitat"/>
    <w:uiPriority w:val="30"/>
    <w:rsid w:val="00CE5977"/>
    <w:rPr>
      <w:b/>
      <w:i/>
      <w:sz w:val="24"/>
    </w:rPr>
  </w:style>
  <w:style w:type="character" w:styleId="Diskretbetoning">
    <w:name w:val="Subtle Emphasis"/>
    <w:uiPriority w:val="19"/>
    <w:rsid w:val="00A0241E"/>
    <w:rPr>
      <w:i/>
      <w:color w:val="5A5A5A" w:themeColor="text1" w:themeTint="A5"/>
    </w:rPr>
  </w:style>
  <w:style w:type="character" w:styleId="Starkbetoning">
    <w:name w:val="Intense Emphasis"/>
    <w:basedOn w:val="Standardstycketeckensnitt"/>
    <w:uiPriority w:val="21"/>
    <w:rsid w:val="00A0241E"/>
    <w:rPr>
      <w:b/>
      <w:i/>
      <w:sz w:val="24"/>
      <w:szCs w:val="24"/>
      <w:u w:val="single"/>
    </w:rPr>
  </w:style>
  <w:style w:type="character" w:styleId="Diskretreferens">
    <w:name w:val="Subtle Reference"/>
    <w:basedOn w:val="Standardstycketeckensnitt"/>
    <w:uiPriority w:val="31"/>
    <w:rsid w:val="00CE5977"/>
    <w:rPr>
      <w:sz w:val="24"/>
      <w:szCs w:val="24"/>
      <w:u w:val="single"/>
    </w:rPr>
  </w:style>
  <w:style w:type="character" w:styleId="Starkreferens">
    <w:name w:val="Intense Reference"/>
    <w:basedOn w:val="Standardstycketeckensnitt"/>
    <w:uiPriority w:val="32"/>
    <w:rsid w:val="00CE5977"/>
    <w:rPr>
      <w:b/>
      <w:sz w:val="24"/>
      <w:u w:val="single"/>
    </w:rPr>
  </w:style>
  <w:style w:type="character" w:styleId="Bokenstitel">
    <w:name w:val="Book Title"/>
    <w:basedOn w:val="Standardstycketeckensnitt"/>
    <w:uiPriority w:val="33"/>
    <w:rsid w:val="00CE5977"/>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A0241E"/>
    <w:pPr>
      <w:outlineLvl w:val="9"/>
    </w:pPr>
  </w:style>
  <w:style w:type="paragraph" w:customStyle="1" w:styleId="Numreradrubrik1">
    <w:name w:val="Numrerad rubrik 1"/>
    <w:next w:val="Normal"/>
    <w:uiPriority w:val="2"/>
    <w:qFormat/>
    <w:rsid w:val="00A0241E"/>
    <w:pPr>
      <w:keepNext/>
      <w:keepLines/>
      <w:numPr>
        <w:numId w:val="14"/>
      </w:numPr>
      <w:spacing w:before="240" w:after="60" w:line="240" w:lineRule="auto"/>
      <w:outlineLvl w:val="0"/>
    </w:pPr>
    <w:rPr>
      <w:rFonts w:asciiTheme="majorHAnsi" w:hAnsiTheme="majorHAnsi"/>
      <w:b/>
      <w:kern w:val="32"/>
      <w:sz w:val="32"/>
      <w:szCs w:val="28"/>
    </w:rPr>
  </w:style>
  <w:style w:type="paragraph" w:customStyle="1" w:styleId="Numreradrubrik2">
    <w:name w:val="Numrerad rubrik 2"/>
    <w:basedOn w:val="Normal"/>
    <w:next w:val="Normal"/>
    <w:uiPriority w:val="2"/>
    <w:qFormat/>
    <w:rsid w:val="00A0241E"/>
    <w:pPr>
      <w:keepNext/>
      <w:keepLines/>
      <w:numPr>
        <w:ilvl w:val="1"/>
        <w:numId w:val="14"/>
      </w:numPr>
      <w:spacing w:before="240" w:after="60"/>
      <w:outlineLvl w:val="1"/>
    </w:pPr>
    <w:rPr>
      <w:rFonts w:asciiTheme="majorHAnsi" w:hAnsiTheme="majorHAnsi"/>
      <w:b/>
      <w:kern w:val="32"/>
      <w:sz w:val="28"/>
      <w:szCs w:val="28"/>
    </w:rPr>
  </w:style>
  <w:style w:type="paragraph" w:customStyle="1" w:styleId="Numreradrubrik3">
    <w:name w:val="Numrerad rubrik 3"/>
    <w:basedOn w:val="Normal"/>
    <w:next w:val="Normal"/>
    <w:uiPriority w:val="2"/>
    <w:qFormat/>
    <w:rsid w:val="00EB7819"/>
    <w:pPr>
      <w:keepNext/>
      <w:keepLines/>
      <w:numPr>
        <w:ilvl w:val="2"/>
        <w:numId w:val="14"/>
      </w:numPr>
      <w:spacing w:before="240" w:after="60"/>
      <w:outlineLvl w:val="2"/>
    </w:pPr>
    <w:rPr>
      <w:rFonts w:asciiTheme="majorHAnsi" w:hAnsiTheme="majorHAnsi"/>
      <w:b/>
      <w:szCs w:val="28"/>
    </w:rPr>
  </w:style>
  <w:style w:type="paragraph" w:customStyle="1" w:styleId="Numreradrubrik4">
    <w:name w:val="Numrerad rubrik 4"/>
    <w:basedOn w:val="Normal"/>
    <w:next w:val="Normal"/>
    <w:uiPriority w:val="2"/>
    <w:qFormat/>
    <w:rsid w:val="00A0241E"/>
    <w:pPr>
      <w:keepNext/>
      <w:keepLines/>
      <w:numPr>
        <w:ilvl w:val="3"/>
        <w:numId w:val="14"/>
      </w:numPr>
      <w:spacing w:before="240" w:after="60"/>
      <w:outlineLvl w:val="3"/>
    </w:pPr>
    <w:rPr>
      <w:rFonts w:asciiTheme="majorHAnsi" w:hAnsiTheme="majorHAnsi"/>
      <w:b/>
      <w:sz w:val="20"/>
      <w:szCs w:val="28"/>
    </w:rPr>
  </w:style>
  <w:style w:type="paragraph" w:customStyle="1" w:styleId="Numreradrubrik5">
    <w:name w:val="Numrerad rubrik 5"/>
    <w:next w:val="Normal"/>
    <w:uiPriority w:val="2"/>
    <w:semiHidden/>
    <w:unhideWhenUsed/>
    <w:rsid w:val="00DC0B93"/>
    <w:pPr>
      <w:keepNext/>
      <w:keepLines/>
      <w:numPr>
        <w:ilvl w:val="4"/>
        <w:numId w:val="14"/>
      </w:numPr>
      <w:spacing w:before="240" w:after="60" w:line="240" w:lineRule="auto"/>
      <w:outlineLvl w:val="4"/>
    </w:pPr>
    <w:rPr>
      <w:rFonts w:asciiTheme="majorHAnsi" w:hAnsiTheme="majorHAnsi"/>
      <w:b/>
      <w:i/>
      <w:sz w:val="20"/>
      <w:szCs w:val="28"/>
    </w:rPr>
  </w:style>
  <w:style w:type="paragraph" w:customStyle="1" w:styleId="Numreradrubrik6">
    <w:name w:val="Numrerad rubrik 6"/>
    <w:next w:val="Normal"/>
    <w:uiPriority w:val="2"/>
    <w:semiHidden/>
    <w:unhideWhenUsed/>
    <w:rsid w:val="00DC0B93"/>
    <w:pPr>
      <w:keepNext/>
      <w:keepLines/>
      <w:numPr>
        <w:ilvl w:val="5"/>
        <w:numId w:val="14"/>
      </w:numPr>
      <w:spacing w:before="120" w:after="60" w:line="240" w:lineRule="auto"/>
      <w:outlineLvl w:val="5"/>
    </w:pPr>
    <w:rPr>
      <w:rFonts w:asciiTheme="majorHAnsi" w:hAnsiTheme="majorHAnsi"/>
      <w:i/>
      <w:sz w:val="20"/>
      <w:szCs w:val="28"/>
    </w:rPr>
  </w:style>
  <w:style w:type="paragraph" w:customStyle="1" w:styleId="Numreradrubrik7">
    <w:name w:val="Numrerad rubrik 7"/>
    <w:next w:val="Normal"/>
    <w:uiPriority w:val="2"/>
    <w:semiHidden/>
    <w:unhideWhenUsed/>
    <w:rsid w:val="00DC0B93"/>
    <w:pPr>
      <w:keepNext/>
      <w:keepLines/>
      <w:numPr>
        <w:ilvl w:val="6"/>
        <w:numId w:val="14"/>
      </w:numPr>
      <w:spacing w:before="120" w:after="60" w:line="240" w:lineRule="auto"/>
      <w:outlineLvl w:val="6"/>
    </w:pPr>
    <w:rPr>
      <w:rFonts w:asciiTheme="majorHAnsi" w:hAnsiTheme="majorHAnsi"/>
      <w:i/>
      <w:sz w:val="20"/>
      <w:szCs w:val="28"/>
    </w:rPr>
  </w:style>
  <w:style w:type="paragraph" w:customStyle="1" w:styleId="Numreradrubrik8">
    <w:name w:val="Numrerad rubrik 8"/>
    <w:next w:val="Normal"/>
    <w:uiPriority w:val="2"/>
    <w:semiHidden/>
    <w:unhideWhenUsed/>
    <w:rsid w:val="00DC0B93"/>
    <w:pPr>
      <w:keepNext/>
      <w:keepLines/>
      <w:numPr>
        <w:ilvl w:val="7"/>
        <w:numId w:val="14"/>
      </w:numPr>
      <w:spacing w:before="120" w:after="60" w:line="240" w:lineRule="auto"/>
      <w:outlineLvl w:val="7"/>
    </w:pPr>
    <w:rPr>
      <w:rFonts w:asciiTheme="majorHAnsi" w:hAnsiTheme="majorHAnsi"/>
      <w:i/>
      <w:sz w:val="20"/>
      <w:szCs w:val="28"/>
    </w:rPr>
  </w:style>
  <w:style w:type="paragraph" w:customStyle="1" w:styleId="Numreradrubrik9">
    <w:name w:val="Numrerad rubrik 9"/>
    <w:next w:val="Normal"/>
    <w:uiPriority w:val="2"/>
    <w:semiHidden/>
    <w:unhideWhenUsed/>
    <w:rsid w:val="00DC0B93"/>
    <w:pPr>
      <w:keepNext/>
      <w:keepLines/>
      <w:numPr>
        <w:ilvl w:val="8"/>
        <w:numId w:val="14"/>
      </w:numPr>
      <w:spacing w:before="120" w:after="60" w:line="240" w:lineRule="auto"/>
      <w:outlineLvl w:val="8"/>
    </w:pPr>
    <w:rPr>
      <w:rFonts w:asciiTheme="majorHAnsi" w:hAnsiTheme="majorHAnsi"/>
      <w:i/>
      <w:sz w:val="20"/>
      <w:szCs w:val="28"/>
    </w:rPr>
  </w:style>
  <w:style w:type="table" w:styleId="Tabellrutnt">
    <w:name w:val="Table Grid"/>
    <w:basedOn w:val="Normaltabell"/>
    <w:uiPriority w:val="59"/>
    <w:rsid w:val="00102A4D"/>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2">
    <w:name w:val="toc 2"/>
    <w:basedOn w:val="Normal"/>
    <w:next w:val="Normal"/>
    <w:autoRedefine/>
    <w:uiPriority w:val="39"/>
    <w:unhideWhenUsed/>
    <w:rsid w:val="009D160F"/>
    <w:pPr>
      <w:spacing w:before="120"/>
      <w:ind w:left="240"/>
    </w:pPr>
    <w:rPr>
      <w:rFonts w:cstheme="minorHAnsi"/>
      <w:iCs/>
      <w:sz w:val="20"/>
      <w:szCs w:val="20"/>
    </w:rPr>
  </w:style>
  <w:style w:type="paragraph" w:styleId="Innehll1">
    <w:name w:val="toc 1"/>
    <w:basedOn w:val="Normal"/>
    <w:next w:val="Normal"/>
    <w:autoRedefine/>
    <w:uiPriority w:val="39"/>
    <w:unhideWhenUsed/>
    <w:rsid w:val="00C340F7"/>
    <w:pPr>
      <w:spacing w:before="240" w:after="120"/>
    </w:pPr>
    <w:rPr>
      <w:rFonts w:cstheme="minorHAnsi"/>
      <w:b/>
      <w:bCs/>
      <w:sz w:val="20"/>
      <w:szCs w:val="20"/>
    </w:rPr>
  </w:style>
  <w:style w:type="paragraph" w:styleId="Innehll3">
    <w:name w:val="toc 3"/>
    <w:basedOn w:val="Normal"/>
    <w:next w:val="Normal"/>
    <w:autoRedefine/>
    <w:uiPriority w:val="39"/>
    <w:unhideWhenUsed/>
    <w:rsid w:val="00C340F7"/>
    <w:pPr>
      <w:ind w:left="480"/>
    </w:pPr>
    <w:rPr>
      <w:rFonts w:cstheme="minorHAnsi"/>
      <w:sz w:val="20"/>
      <w:szCs w:val="20"/>
    </w:rPr>
  </w:style>
  <w:style w:type="paragraph" w:styleId="Innehll4">
    <w:name w:val="toc 4"/>
    <w:basedOn w:val="Normal"/>
    <w:next w:val="Normal"/>
    <w:autoRedefine/>
    <w:uiPriority w:val="39"/>
    <w:unhideWhenUsed/>
    <w:rsid w:val="00C340F7"/>
    <w:pPr>
      <w:ind w:left="720"/>
    </w:pPr>
    <w:rPr>
      <w:rFonts w:cstheme="minorHAnsi"/>
      <w:sz w:val="20"/>
      <w:szCs w:val="20"/>
    </w:rPr>
  </w:style>
  <w:style w:type="paragraph" w:styleId="Innehll5">
    <w:name w:val="toc 5"/>
    <w:basedOn w:val="Normal"/>
    <w:next w:val="Normal"/>
    <w:autoRedefine/>
    <w:uiPriority w:val="39"/>
    <w:unhideWhenUsed/>
    <w:rsid w:val="00C340F7"/>
    <w:pPr>
      <w:ind w:left="960"/>
    </w:pPr>
    <w:rPr>
      <w:rFonts w:cstheme="minorHAnsi"/>
      <w:sz w:val="20"/>
      <w:szCs w:val="20"/>
    </w:rPr>
  </w:style>
  <w:style w:type="paragraph" w:styleId="Innehll6">
    <w:name w:val="toc 6"/>
    <w:basedOn w:val="Normal"/>
    <w:next w:val="Normal"/>
    <w:autoRedefine/>
    <w:uiPriority w:val="39"/>
    <w:unhideWhenUsed/>
    <w:rsid w:val="00C340F7"/>
    <w:pPr>
      <w:ind w:left="1200"/>
    </w:pPr>
    <w:rPr>
      <w:rFonts w:cstheme="minorHAnsi"/>
      <w:sz w:val="20"/>
      <w:szCs w:val="20"/>
    </w:rPr>
  </w:style>
  <w:style w:type="paragraph" w:styleId="Innehll7">
    <w:name w:val="toc 7"/>
    <w:basedOn w:val="Normal"/>
    <w:next w:val="Normal"/>
    <w:autoRedefine/>
    <w:uiPriority w:val="39"/>
    <w:unhideWhenUsed/>
    <w:rsid w:val="00C340F7"/>
    <w:pPr>
      <w:ind w:left="1440"/>
    </w:pPr>
    <w:rPr>
      <w:rFonts w:cstheme="minorHAnsi"/>
      <w:sz w:val="20"/>
      <w:szCs w:val="20"/>
    </w:rPr>
  </w:style>
  <w:style w:type="paragraph" w:styleId="Innehll8">
    <w:name w:val="toc 8"/>
    <w:basedOn w:val="Normal"/>
    <w:next w:val="Normal"/>
    <w:autoRedefine/>
    <w:uiPriority w:val="39"/>
    <w:unhideWhenUsed/>
    <w:rsid w:val="00C340F7"/>
    <w:pPr>
      <w:ind w:left="1680"/>
    </w:pPr>
    <w:rPr>
      <w:rFonts w:cstheme="minorHAnsi"/>
      <w:sz w:val="20"/>
      <w:szCs w:val="20"/>
    </w:rPr>
  </w:style>
  <w:style w:type="paragraph" w:styleId="Innehll9">
    <w:name w:val="toc 9"/>
    <w:basedOn w:val="Normal"/>
    <w:next w:val="Normal"/>
    <w:autoRedefine/>
    <w:uiPriority w:val="39"/>
    <w:unhideWhenUsed/>
    <w:rsid w:val="00C340F7"/>
    <w:pPr>
      <w:ind w:left="1920"/>
    </w:pPr>
    <w:rPr>
      <w:rFonts w:cstheme="minorHAnsi"/>
      <w:sz w:val="20"/>
      <w:szCs w:val="20"/>
    </w:rPr>
  </w:style>
  <w:style w:type="character" w:styleId="Hyperlnk">
    <w:name w:val="Hyperlink"/>
    <w:basedOn w:val="Standardstycketeckensnitt"/>
    <w:uiPriority w:val="99"/>
    <w:unhideWhenUsed/>
    <w:rsid w:val="00C340F7"/>
    <w:rPr>
      <w:color w:val="0000FF" w:themeColor="hyperlink"/>
      <w:u w:val="single"/>
    </w:rPr>
  </w:style>
  <w:style w:type="paragraph" w:styleId="Beskrivning">
    <w:name w:val="caption"/>
    <w:basedOn w:val="Normal"/>
    <w:next w:val="Normal"/>
    <w:uiPriority w:val="35"/>
    <w:unhideWhenUsed/>
    <w:rsid w:val="00322588"/>
    <w:rPr>
      <w:b/>
      <w:bCs/>
      <w:sz w:val="18"/>
      <w:szCs w:val="18"/>
    </w:rPr>
  </w:style>
  <w:style w:type="character" w:customStyle="1" w:styleId="IngetavstndChar">
    <w:name w:val="Inget avstånd Char"/>
    <w:basedOn w:val="Standardstycketeckensnitt"/>
    <w:link w:val="Ingetavstnd"/>
    <w:uiPriority w:val="1"/>
    <w:rsid w:val="00816CE1"/>
    <w:rPr>
      <w:sz w:val="24"/>
      <w:szCs w:val="32"/>
      <w:lang w:val="sv-SE"/>
    </w:rPr>
  </w:style>
  <w:style w:type="paragraph" w:customStyle="1" w:styleId="Frstasidansadressflt">
    <w:name w:val="Förstasidans adressfält"/>
    <w:basedOn w:val="Normal"/>
    <w:rsid w:val="00816CE1"/>
    <w:pPr>
      <w:spacing w:line="240" w:lineRule="exact"/>
    </w:pPr>
    <w:rPr>
      <w:rFonts w:ascii="Arial" w:eastAsia="Times New Roman" w:hAnsi="Arial"/>
      <w:sz w:val="14"/>
      <w:szCs w:val="20"/>
    </w:rPr>
  </w:style>
  <w:style w:type="paragraph" w:customStyle="1" w:styleId="Sidfotgr">
    <w:name w:val="Sidfot_grå"/>
    <w:basedOn w:val="Sidfot"/>
    <w:link w:val="SidfotgrChar"/>
    <w:rsid w:val="00DB7DAA"/>
    <w:pPr>
      <w:tabs>
        <w:tab w:val="clear" w:pos="4536"/>
        <w:tab w:val="clear" w:pos="9072"/>
      </w:tabs>
    </w:pPr>
    <w:rPr>
      <w:rFonts w:ascii="Arial" w:hAnsi="Arial" w:cs="Arial"/>
      <w:color w:val="808080"/>
      <w:sz w:val="14"/>
      <w:szCs w:val="14"/>
    </w:rPr>
  </w:style>
  <w:style w:type="paragraph" w:customStyle="1" w:styleId="Sidfot2">
    <w:name w:val="Sidfot_2"/>
    <w:basedOn w:val="Sidhuvud"/>
    <w:link w:val="Sidfot2Char"/>
    <w:rsid w:val="00DB7DAA"/>
    <w:pPr>
      <w:tabs>
        <w:tab w:val="clear" w:pos="4536"/>
        <w:tab w:val="clear" w:pos="9072"/>
      </w:tabs>
      <w:jc w:val="right"/>
    </w:pPr>
    <w:rPr>
      <w:rFonts w:ascii="Arial" w:hAnsi="Arial" w:cs="Arial"/>
      <w:sz w:val="18"/>
      <w:szCs w:val="18"/>
    </w:rPr>
  </w:style>
  <w:style w:type="character" w:customStyle="1" w:styleId="SidfotgrChar">
    <w:name w:val="Sidfot_grå Char"/>
    <w:basedOn w:val="SidfotChar"/>
    <w:link w:val="Sidfotgr"/>
    <w:rsid w:val="00DB7DAA"/>
    <w:rPr>
      <w:rFonts w:ascii="Arial" w:hAnsi="Arial" w:cs="Arial"/>
      <w:color w:val="808080"/>
      <w:sz w:val="14"/>
      <w:szCs w:val="14"/>
      <w:lang w:val="sv-SE"/>
    </w:rPr>
  </w:style>
  <w:style w:type="character" w:customStyle="1" w:styleId="Sidfot2Char">
    <w:name w:val="Sidfot_2 Char"/>
    <w:basedOn w:val="SidhuvudChar"/>
    <w:link w:val="Sidfot2"/>
    <w:rsid w:val="00DB7DAA"/>
    <w:rPr>
      <w:rFonts w:ascii="Arial" w:hAnsi="Arial" w:cs="Arial"/>
      <w:sz w:val="18"/>
      <w:szCs w:val="18"/>
      <w:lang w:val="sv-SE"/>
    </w:rPr>
  </w:style>
  <w:style w:type="paragraph" w:customStyle="1" w:styleId="Brevinfo2">
    <w:name w:val="Brevinfo 2"/>
    <w:rsid w:val="00043A13"/>
    <w:pPr>
      <w:spacing w:after="0" w:line="240" w:lineRule="auto"/>
    </w:pPr>
    <w:rPr>
      <w:rFonts w:ascii="Arial" w:eastAsia="Times New Roman" w:hAnsi="Arial"/>
      <w:noProof/>
      <w:sz w:val="18"/>
      <w:szCs w:val="20"/>
      <w:lang w:val="sv-SE" w:eastAsia="sv-SE" w:bidi="ar-SA"/>
    </w:rPr>
  </w:style>
  <w:style w:type="character" w:styleId="Olstomnmnande">
    <w:name w:val="Unresolved Mention"/>
    <w:basedOn w:val="Standardstycketeckensnitt"/>
    <w:uiPriority w:val="99"/>
    <w:semiHidden/>
    <w:unhideWhenUsed/>
    <w:rsid w:val="005059C2"/>
    <w:rPr>
      <w:color w:val="605E5C"/>
      <w:shd w:val="clear" w:color="auto" w:fill="E1DFDD"/>
    </w:rPr>
  </w:style>
  <w:style w:type="character" w:styleId="Kommentarsreferens">
    <w:name w:val="annotation reference"/>
    <w:basedOn w:val="Standardstycketeckensnitt"/>
    <w:uiPriority w:val="99"/>
    <w:semiHidden/>
    <w:unhideWhenUsed/>
    <w:rsid w:val="00DC3C15"/>
    <w:rPr>
      <w:sz w:val="16"/>
      <w:szCs w:val="16"/>
    </w:rPr>
  </w:style>
  <w:style w:type="paragraph" w:styleId="Kommentarer">
    <w:name w:val="annotation text"/>
    <w:basedOn w:val="Normal"/>
    <w:link w:val="KommentarerChar"/>
    <w:uiPriority w:val="99"/>
    <w:semiHidden/>
    <w:unhideWhenUsed/>
    <w:rsid w:val="00DC3C15"/>
    <w:pPr>
      <w:spacing w:line="240" w:lineRule="auto"/>
    </w:pPr>
    <w:rPr>
      <w:sz w:val="20"/>
      <w:szCs w:val="20"/>
    </w:rPr>
  </w:style>
  <w:style w:type="character" w:customStyle="1" w:styleId="KommentarerChar">
    <w:name w:val="Kommentarer Char"/>
    <w:basedOn w:val="Standardstycketeckensnitt"/>
    <w:link w:val="Kommentarer"/>
    <w:uiPriority w:val="99"/>
    <w:semiHidden/>
    <w:rsid w:val="00DC3C15"/>
    <w:rPr>
      <w:rFonts w:eastAsiaTheme="minorEastAsia" w:cstheme="minorBidi"/>
      <w:sz w:val="20"/>
      <w:szCs w:val="20"/>
      <w:lang w:val="sv-SE" w:eastAsia="sv-SE" w:bidi="ar-SA"/>
    </w:rPr>
  </w:style>
  <w:style w:type="paragraph" w:styleId="Kommentarsmne">
    <w:name w:val="annotation subject"/>
    <w:basedOn w:val="Kommentarer"/>
    <w:next w:val="Kommentarer"/>
    <w:link w:val="KommentarsmneChar"/>
    <w:uiPriority w:val="99"/>
    <w:semiHidden/>
    <w:unhideWhenUsed/>
    <w:rsid w:val="00DC3C15"/>
    <w:rPr>
      <w:b/>
      <w:bCs/>
    </w:rPr>
  </w:style>
  <w:style w:type="character" w:customStyle="1" w:styleId="KommentarsmneChar">
    <w:name w:val="Kommentarsämne Char"/>
    <w:basedOn w:val="KommentarerChar"/>
    <w:link w:val="Kommentarsmne"/>
    <w:uiPriority w:val="99"/>
    <w:semiHidden/>
    <w:rsid w:val="00DC3C15"/>
    <w:rPr>
      <w:rFonts w:eastAsiaTheme="minorEastAsia" w:cstheme="minorBidi"/>
      <w:b/>
      <w:bCs/>
      <w:sz w:val="20"/>
      <w:szCs w:val="20"/>
      <w:lang w:val="sv-SE" w:eastAsia="sv-SE" w:bidi="ar-SA"/>
    </w:rPr>
  </w:style>
  <w:style w:type="paragraph" w:styleId="Fotnotstext">
    <w:name w:val="footnote text"/>
    <w:basedOn w:val="Normal"/>
    <w:link w:val="FotnotstextChar"/>
    <w:uiPriority w:val="99"/>
    <w:semiHidden/>
    <w:unhideWhenUsed/>
    <w:rsid w:val="00396CC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96CC6"/>
    <w:rPr>
      <w:rFonts w:eastAsiaTheme="minorEastAsia" w:cstheme="minorBidi"/>
      <w:sz w:val="20"/>
      <w:szCs w:val="20"/>
      <w:lang w:val="sv-SE" w:eastAsia="sv-SE" w:bidi="ar-SA"/>
    </w:rPr>
  </w:style>
  <w:style w:type="character" w:styleId="Fotnotsreferens">
    <w:name w:val="footnote reference"/>
    <w:basedOn w:val="Standardstycketeckensnitt"/>
    <w:uiPriority w:val="99"/>
    <w:semiHidden/>
    <w:unhideWhenUsed/>
    <w:rsid w:val="00396CC6"/>
    <w:rPr>
      <w:vertAlign w:val="superscript"/>
    </w:rPr>
  </w:style>
  <w:style w:type="paragraph" w:customStyle="1" w:styleId="Default">
    <w:name w:val="Default"/>
    <w:rsid w:val="00086DC2"/>
    <w:pPr>
      <w:autoSpaceDE w:val="0"/>
      <w:autoSpaceDN w:val="0"/>
      <w:adjustRightInd w:val="0"/>
      <w:spacing w:after="0" w:line="240" w:lineRule="auto"/>
    </w:pPr>
    <w:rPr>
      <w:rFonts w:ascii="Arial" w:hAnsi="Arial" w:cs="Arial"/>
      <w:color w:val="000000"/>
      <w:sz w:val="24"/>
      <w:szCs w:val="24"/>
      <w:lang w:val="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krantz@regeringskansliet.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ena.rosen@regeringskansliet.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LV tema">
      <a:dk1>
        <a:sysClr val="windowText" lastClr="000000"/>
      </a:dk1>
      <a:lt1>
        <a:sysClr val="window" lastClr="FFFFFF"/>
      </a:lt1>
      <a:dk2>
        <a:srgbClr val="1F497D"/>
      </a:dk2>
      <a:lt2>
        <a:srgbClr val="EEECE1"/>
      </a:lt2>
      <a:accent1>
        <a:srgbClr val="1F5BA5"/>
      </a:accent1>
      <a:accent2>
        <a:srgbClr val="778AA2"/>
      </a:accent2>
      <a:accent3>
        <a:srgbClr val="757C14"/>
      </a:accent3>
      <a:accent4>
        <a:srgbClr val="D18C00"/>
      </a:accent4>
      <a:accent5>
        <a:srgbClr val="9D969B"/>
      </a:accent5>
      <a:accent6>
        <a:srgbClr val="5A0F5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5510-AAE1-4BA8-B991-5340191B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Läkemedelsverket</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Rättsenheten</dc:creator>
  <cp:lastModifiedBy>Ingrid Helander</cp:lastModifiedBy>
  <cp:revision>2</cp:revision>
  <cp:lastPrinted>2020-04-05T15:33:00Z</cp:lastPrinted>
  <dcterms:created xsi:type="dcterms:W3CDTF">2020-04-06T13:46:00Z</dcterms:created>
  <dcterms:modified xsi:type="dcterms:W3CDTF">2020-04-06T13:46:00Z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1768838217</vt:i4>
  </property>
  <property fmtid="{D5CDD505-2E9C-101B-9397-08002B2CF9AE}" pid="3" name="m_decision_maker">
    <vt:lpwstr>Uppdateras av D2</vt:lpwstr>
  </property>
  <property fmtid="{D5CDD505-2E9C-101B-9397-08002B2CF9AE}" pid="4" name="m_id">
    <vt:lpwstr>01304194</vt:lpwstr>
  </property>
  <property fmtid="{D5CDD505-2E9C-101B-9397-08002B2CF9AE}" pid="5" name="m_category">
    <vt:lpwstr>Uppdateras av D2</vt:lpwstr>
  </property>
  <property fmtid="{D5CDD505-2E9C-101B-9397-08002B2CF9AE}" pid="6" name="m_decision_date">
    <vt:lpwstr>Uppdateras av D2</vt:lpwstr>
  </property>
  <property fmtid="{D5CDD505-2E9C-101B-9397-08002B2CF9AE}" pid="7" name="authors">
    <vt:lpwstr>Uppdateras av D2</vt:lpwstr>
  </property>
  <property fmtid="{D5CDD505-2E9C-101B-9397-08002B2CF9AE}" pid="8" name="DctmVersion.r_version_label[0]">
    <vt:lpwstr>Uppdateras av D2</vt:lpwstr>
  </property>
  <property fmtid="{D5CDD505-2E9C-101B-9397-08002B2CF9AE}" pid="9" name="r_creation_date">
    <vt:lpwstr>Uppdateras av D2</vt:lpwstr>
  </property>
  <property fmtid="{D5CDD505-2E9C-101B-9397-08002B2CF9AE}" pid="10" name="object_name">
    <vt:lpwstr>Uppdateras av D2</vt:lpwstr>
  </property>
</Properties>
</file>